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82" w:rsidRDefault="00310582" w:rsidP="00310582">
      <w:pPr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 xml:space="preserve">              </w:t>
      </w:r>
      <w:r w:rsidRPr="001508E9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       </w:t>
      </w:r>
    </w:p>
    <w:p w:rsidR="006A7B3A" w:rsidRPr="006A7B3A" w:rsidRDefault="006A7B3A" w:rsidP="006A7B3A">
      <w:pPr>
        <w:ind w:left="708" w:firstLine="708"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  <w:r w:rsidRPr="006A7B3A">
        <w:rPr>
          <w:rFonts w:ascii="Arial" w:hAnsi="Arial" w:cs="Arial"/>
          <w:snapToGrid w:val="0"/>
          <w:sz w:val="24"/>
          <w:szCs w:val="24"/>
          <w:lang w:val="hr-HR"/>
        </w:rPr>
        <w:t xml:space="preserve">             </w:t>
      </w:r>
      <w:r w:rsidRPr="006A7B3A">
        <w:rPr>
          <w:rFonts w:ascii="Arial" w:hAnsi="Arial" w:cs="Arial"/>
          <w:snapToGrid w:val="0"/>
          <w:sz w:val="24"/>
          <w:szCs w:val="24"/>
          <w:lang w:val="hr-HR"/>
        </w:rPr>
        <w:object w:dxaOrig="630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3.8pt" o:ole="" fillcolor="window">
            <v:imagedata r:id="rId8" o:title=""/>
          </v:shape>
          <o:OLEObject Type="Embed" ProgID="MS_ClipArt_Gallery" ShapeID="_x0000_i1025" DrawAspect="Content" ObjectID="_1785658400" r:id="rId9"/>
        </w:object>
      </w:r>
    </w:p>
    <w:p w:rsidR="006A7B3A" w:rsidRPr="006A7B3A" w:rsidRDefault="006A7B3A" w:rsidP="006A7B3A">
      <w:pPr>
        <w:ind w:left="708" w:firstLine="708"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</w:p>
    <w:p w:rsidR="006A7B3A" w:rsidRPr="006A7B3A" w:rsidRDefault="006A7B3A" w:rsidP="006A7B3A">
      <w:pPr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  <w:r w:rsidRPr="006A7B3A">
        <w:rPr>
          <w:rFonts w:ascii="Arial" w:hAnsi="Arial" w:cs="Arial"/>
          <w:snapToGrid w:val="0"/>
          <w:sz w:val="24"/>
          <w:szCs w:val="24"/>
          <w:lang w:val="hr-HR"/>
        </w:rPr>
        <w:t xml:space="preserve">                   REPUBLIKA HRVATSKA</w:t>
      </w:r>
    </w:p>
    <w:p w:rsidR="006A7B3A" w:rsidRPr="006A7B3A" w:rsidRDefault="006A7B3A" w:rsidP="006A7B3A">
      <w:pPr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  <w:r w:rsidRPr="006A7B3A">
        <w:rPr>
          <w:rFonts w:ascii="Arial" w:hAnsi="Arial" w:cs="Arial"/>
          <w:snapToGrid w:val="0"/>
          <w:sz w:val="24"/>
          <w:szCs w:val="24"/>
          <w:lang w:val="hr-HR"/>
        </w:rPr>
        <w:t>OPĆINSKO DRŽAVNO ODVJETNIŠTVO U SISKU</w:t>
      </w:r>
    </w:p>
    <w:p w:rsidR="006A7B3A" w:rsidRPr="006A7B3A" w:rsidRDefault="006A7B3A" w:rsidP="006A7B3A">
      <w:pPr>
        <w:ind w:left="708" w:firstLine="1"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  <w:r w:rsidRPr="006A7B3A">
        <w:rPr>
          <w:rFonts w:ascii="Arial" w:hAnsi="Arial" w:cs="Arial"/>
          <w:snapToGrid w:val="0"/>
          <w:sz w:val="24"/>
          <w:szCs w:val="24"/>
          <w:lang w:val="hr-HR"/>
        </w:rPr>
        <w:t xml:space="preserve">          Sisak, Ferde Hefelea 57</w:t>
      </w:r>
    </w:p>
    <w:p w:rsidR="006A7B3A" w:rsidRPr="006A7B3A" w:rsidRDefault="006A7B3A" w:rsidP="006A7B3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6A7B3A" w:rsidRPr="006A7B3A" w:rsidRDefault="006A7B3A" w:rsidP="006A7B3A">
      <w:pPr>
        <w:jc w:val="both"/>
        <w:rPr>
          <w:rFonts w:ascii="Arial" w:hAnsi="Arial" w:cs="Arial"/>
          <w:sz w:val="24"/>
          <w:szCs w:val="24"/>
          <w:lang w:val="hr-HR"/>
        </w:rPr>
      </w:pPr>
      <w:r w:rsidRPr="006A7B3A">
        <w:rPr>
          <w:rFonts w:ascii="Arial" w:hAnsi="Arial" w:cs="Arial"/>
          <w:sz w:val="24"/>
          <w:szCs w:val="24"/>
          <w:lang w:val="hr-HR"/>
        </w:rPr>
        <w:t>Broj: P-28/2023</w:t>
      </w:r>
    </w:p>
    <w:p w:rsidR="006A7B3A" w:rsidRPr="006A7B3A" w:rsidRDefault="006A7B3A" w:rsidP="006A7B3A">
      <w:pPr>
        <w:jc w:val="both"/>
        <w:rPr>
          <w:rFonts w:ascii="Arial" w:hAnsi="Arial" w:cs="Arial"/>
          <w:sz w:val="24"/>
          <w:szCs w:val="24"/>
          <w:lang w:val="hr-HR"/>
        </w:rPr>
      </w:pPr>
      <w:r w:rsidRPr="006A7B3A">
        <w:rPr>
          <w:rFonts w:ascii="Arial" w:hAnsi="Arial" w:cs="Arial"/>
          <w:sz w:val="24"/>
          <w:szCs w:val="24"/>
          <w:lang w:val="hr-HR"/>
        </w:rPr>
        <w:t xml:space="preserve">        P-28/2024</w:t>
      </w:r>
    </w:p>
    <w:p w:rsidR="006A7B3A" w:rsidRPr="006A7B3A" w:rsidRDefault="006A7B3A" w:rsidP="006A7B3A">
      <w:pPr>
        <w:jc w:val="both"/>
        <w:rPr>
          <w:rFonts w:ascii="Arial" w:hAnsi="Arial" w:cs="Arial"/>
          <w:sz w:val="24"/>
          <w:szCs w:val="24"/>
          <w:lang w:val="hr-HR"/>
        </w:rPr>
      </w:pPr>
      <w:r w:rsidRPr="006A7B3A">
        <w:rPr>
          <w:rFonts w:ascii="Arial" w:hAnsi="Arial" w:cs="Arial"/>
          <w:sz w:val="24"/>
          <w:szCs w:val="24"/>
          <w:lang w:val="hr-HR"/>
        </w:rPr>
        <w:t xml:space="preserve">        P-29/2024</w:t>
      </w:r>
    </w:p>
    <w:p w:rsidR="006A7B3A" w:rsidRPr="006A7B3A" w:rsidRDefault="006A7B3A" w:rsidP="006A7B3A">
      <w:pPr>
        <w:jc w:val="both"/>
        <w:rPr>
          <w:rFonts w:ascii="Arial" w:hAnsi="Arial" w:cs="Arial"/>
          <w:sz w:val="24"/>
          <w:szCs w:val="24"/>
          <w:lang w:val="hr-HR"/>
        </w:rPr>
      </w:pPr>
      <w:r w:rsidRPr="006A7B3A">
        <w:rPr>
          <w:rFonts w:ascii="Arial" w:hAnsi="Arial" w:cs="Arial"/>
          <w:sz w:val="24"/>
          <w:szCs w:val="24"/>
          <w:lang w:val="hr-HR"/>
        </w:rPr>
        <w:t xml:space="preserve">        P-</w:t>
      </w:r>
      <w:r>
        <w:rPr>
          <w:rFonts w:ascii="Arial" w:hAnsi="Arial" w:cs="Arial"/>
          <w:sz w:val="24"/>
          <w:szCs w:val="24"/>
          <w:lang w:val="hr-HR"/>
        </w:rPr>
        <w:t>30</w:t>
      </w:r>
      <w:r w:rsidRPr="006A7B3A">
        <w:rPr>
          <w:rFonts w:ascii="Arial" w:hAnsi="Arial" w:cs="Arial"/>
          <w:sz w:val="24"/>
          <w:szCs w:val="24"/>
          <w:lang w:val="hr-HR"/>
        </w:rPr>
        <w:t>/2024</w:t>
      </w:r>
    </w:p>
    <w:p w:rsidR="006A7B3A" w:rsidRPr="006A7B3A" w:rsidRDefault="006A7B3A" w:rsidP="006A7B3A">
      <w:pPr>
        <w:jc w:val="both"/>
        <w:rPr>
          <w:rFonts w:ascii="Arial" w:hAnsi="Arial" w:cs="Arial"/>
          <w:sz w:val="24"/>
          <w:szCs w:val="24"/>
          <w:lang w:val="hr-HR"/>
        </w:rPr>
      </w:pPr>
      <w:r w:rsidRPr="006A7B3A">
        <w:rPr>
          <w:rFonts w:ascii="Arial" w:hAnsi="Arial" w:cs="Arial"/>
          <w:sz w:val="24"/>
          <w:szCs w:val="24"/>
          <w:lang w:val="hr-HR"/>
        </w:rPr>
        <w:t>Sisak, 26. kolovoza 2024.</w:t>
      </w:r>
    </w:p>
    <w:p w:rsidR="006A7B3A" w:rsidRPr="006A7B3A" w:rsidRDefault="006A7B3A" w:rsidP="006A7B3A">
      <w:pPr>
        <w:jc w:val="both"/>
        <w:rPr>
          <w:rFonts w:ascii="Arial" w:hAnsi="Arial" w:cs="Arial"/>
          <w:sz w:val="24"/>
          <w:szCs w:val="24"/>
          <w:lang w:val="hr-HR"/>
        </w:rPr>
      </w:pPr>
      <w:r w:rsidRPr="006A7B3A">
        <w:rPr>
          <w:rFonts w:ascii="Arial" w:hAnsi="Arial" w:cs="Arial"/>
          <w:sz w:val="24"/>
          <w:szCs w:val="24"/>
          <w:lang w:val="hr-HR"/>
        </w:rPr>
        <w:t>MB/MB</w:t>
      </w:r>
    </w:p>
    <w:p w:rsidR="00256BB7" w:rsidRDefault="00256BB7" w:rsidP="00256BB7">
      <w:pPr>
        <w:pStyle w:val="Default"/>
      </w:pPr>
    </w:p>
    <w:p w:rsidR="00256BB7" w:rsidRDefault="00256BB7" w:rsidP="00256BB7">
      <w:pPr>
        <w:pStyle w:val="Default"/>
        <w:ind w:firstLine="708"/>
        <w:jc w:val="both"/>
      </w:pPr>
      <w:r>
        <w:t>Na t</w:t>
      </w:r>
      <w:r w:rsidRPr="00256BB7">
        <w:t>emelj</w:t>
      </w:r>
      <w:r>
        <w:t>u</w:t>
      </w:r>
      <w:r w:rsidRPr="00256BB7">
        <w:t xml:space="preserve"> odredbe članka 4. Uredbe o raspisivanju i provedbi javnog natječaja i internog oglasa u državnoj službi (Narodne novine broj</w:t>
      </w:r>
      <w:r>
        <w:t>:</w:t>
      </w:r>
      <w:r w:rsidRPr="00256BB7">
        <w:t xml:space="preserve"> 78/17</w:t>
      </w:r>
      <w:r>
        <w:t>.</w:t>
      </w:r>
      <w:r w:rsidR="006A7B3A">
        <w:t>,</w:t>
      </w:r>
      <w:r w:rsidRPr="00256BB7">
        <w:t xml:space="preserve"> 89/19</w:t>
      </w:r>
      <w:r>
        <w:t>.</w:t>
      </w:r>
      <w:r w:rsidR="006A7B3A">
        <w:t xml:space="preserve"> i 155/23.</w:t>
      </w:r>
      <w:r w:rsidR="00627EC6">
        <w:t xml:space="preserve">, </w:t>
      </w:r>
      <w:r w:rsidRPr="00256BB7">
        <w:t xml:space="preserve">u daljnjem tekstu: Uredbe) te sukladno javnom natječaju Općinskog državnog odvjetništva u </w:t>
      </w:r>
      <w:r>
        <w:t>Sisku</w:t>
      </w:r>
      <w:r w:rsidRPr="00256BB7">
        <w:t xml:space="preserve"> broj: P-</w:t>
      </w:r>
      <w:r w:rsidR="006A7B3A">
        <w:t>28/2023, P-28/2024, P-29/2024 i P-30/2024</w:t>
      </w:r>
      <w:r w:rsidRPr="00256BB7">
        <w:t xml:space="preserve"> od </w:t>
      </w:r>
      <w:r w:rsidR="006A7B3A">
        <w:t>26. kolovoza</w:t>
      </w:r>
      <w:r w:rsidRPr="00256BB7">
        <w:t xml:space="preserve"> 2024. za prijam u državnu službu na neodređeno vrijeme na radno mjesto</w:t>
      </w:r>
      <w:r w:rsidR="006A7B3A">
        <w:t xml:space="preserve"> položaja</w:t>
      </w:r>
      <w:r w:rsidRPr="00256BB7">
        <w:t xml:space="preserve"> </w:t>
      </w:r>
      <w:r w:rsidR="006A7B3A">
        <w:t>I. vrste ravnatelja državnoodvjetničke uprave (</w:t>
      </w:r>
      <w:r>
        <w:t>1</w:t>
      </w:r>
      <w:r w:rsidRPr="00256BB7">
        <w:t xml:space="preserve"> izvršitelj/ic</w:t>
      </w:r>
      <w:r w:rsidR="00627EC6">
        <w:t>a</w:t>
      </w:r>
      <w:r w:rsidR="006A7B3A">
        <w:t>)</w:t>
      </w:r>
      <w:r w:rsidRPr="00256BB7">
        <w:t xml:space="preserve">, </w:t>
      </w:r>
      <w:r w:rsidR="006A7B3A">
        <w:t xml:space="preserve">radno mjesto državnoodvjetničkog savjetnika (3 </w:t>
      </w:r>
      <w:r w:rsidR="006A7B3A" w:rsidRPr="00256BB7">
        <w:t>izvršitelja/ice</w:t>
      </w:r>
      <w:r w:rsidR="006A7B3A">
        <w:t>), radno mjesto zapisničara u državnom odvjetništvu (</w:t>
      </w:r>
      <w:r w:rsidR="00627EC6">
        <w:t>3</w:t>
      </w:r>
      <w:r w:rsidR="006A7B3A">
        <w:t xml:space="preserve"> </w:t>
      </w:r>
      <w:r w:rsidR="006A7B3A" w:rsidRPr="00256BB7">
        <w:t>izvršitelja/ice</w:t>
      </w:r>
      <w:r w:rsidR="006A7B3A">
        <w:t xml:space="preserve">) i radno mjesto upisničara u državnom odvjetništvu (1 </w:t>
      </w:r>
      <w:r w:rsidR="00627EC6">
        <w:t>izvršitelj</w:t>
      </w:r>
      <w:r w:rsidR="006A7B3A" w:rsidRPr="00256BB7">
        <w:t>/ic</w:t>
      </w:r>
      <w:r w:rsidR="00627EC6">
        <w:t>a</w:t>
      </w:r>
      <w:r w:rsidR="006A7B3A">
        <w:t>), o</w:t>
      </w:r>
      <w:r w:rsidRPr="00256BB7">
        <w:t xml:space="preserve">bjavljuje se </w:t>
      </w:r>
    </w:p>
    <w:p w:rsidR="003B2D96" w:rsidRPr="00256BB7" w:rsidRDefault="003B2D96" w:rsidP="00256BB7">
      <w:pPr>
        <w:pStyle w:val="Default"/>
        <w:ind w:firstLine="708"/>
        <w:jc w:val="both"/>
      </w:pPr>
    </w:p>
    <w:p w:rsidR="008C750C" w:rsidRDefault="008C750C" w:rsidP="008C750C">
      <w:pPr>
        <w:pStyle w:val="Default"/>
        <w:ind w:left="2832" w:firstLine="708"/>
      </w:pPr>
      <w:r>
        <w:t xml:space="preserve">     </w:t>
      </w:r>
    </w:p>
    <w:p w:rsidR="00256BB7" w:rsidRDefault="008C750C" w:rsidP="008C750C">
      <w:pPr>
        <w:pStyle w:val="Default"/>
        <w:ind w:left="2832" w:firstLine="708"/>
      </w:pPr>
      <w:r>
        <w:t xml:space="preserve">     </w:t>
      </w:r>
      <w:r w:rsidR="00256BB7" w:rsidRPr="00256BB7">
        <w:t>OBAVIJEST</w:t>
      </w:r>
    </w:p>
    <w:p w:rsidR="008C750C" w:rsidRDefault="008C750C" w:rsidP="008C750C">
      <w:pPr>
        <w:pStyle w:val="Default"/>
        <w:jc w:val="center"/>
      </w:pPr>
      <w:r>
        <w:t>o opisu poslova, podacima o plaći radnog mjesta, pravnim izvorima za pripremu kandidata za testiranje te sadržaja i načinu testiranja</w:t>
      </w:r>
    </w:p>
    <w:p w:rsidR="003B2D96" w:rsidRDefault="003B2D96" w:rsidP="008C750C">
      <w:pPr>
        <w:pStyle w:val="Default"/>
        <w:jc w:val="center"/>
      </w:pPr>
    </w:p>
    <w:p w:rsidR="008C750C" w:rsidRDefault="008C750C" w:rsidP="008C750C">
      <w:pPr>
        <w:pStyle w:val="Default"/>
        <w:jc w:val="center"/>
      </w:pPr>
    </w:p>
    <w:p w:rsidR="008C750C" w:rsidRPr="004E604B" w:rsidRDefault="00CE511B" w:rsidP="004E604B">
      <w:pPr>
        <w:pStyle w:val="Odlomakpopisa"/>
        <w:numPr>
          <w:ilvl w:val="0"/>
          <w:numId w:val="31"/>
        </w:numPr>
        <w:overflowPunct/>
        <w:autoSpaceDE/>
        <w:autoSpaceDN/>
        <w:adjustRightInd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Z</w:t>
      </w:r>
      <w:r w:rsidR="008C750C" w:rsidRPr="004E604B">
        <w:rPr>
          <w:rFonts w:ascii="Arial" w:hAnsi="Arial" w:cs="Arial"/>
          <w:b/>
          <w:sz w:val="24"/>
          <w:szCs w:val="24"/>
          <w:lang w:val="hr-HR"/>
        </w:rPr>
        <w:t xml:space="preserve">a radno mjesto položaja I. vrste ravnatelj državnoodvjetničke uprave – 1 izvršitelj/ica </w:t>
      </w:r>
    </w:p>
    <w:p w:rsidR="008C750C" w:rsidRDefault="008C750C" w:rsidP="008C750C">
      <w:pPr>
        <w:pStyle w:val="Default"/>
        <w:jc w:val="center"/>
      </w:pPr>
    </w:p>
    <w:p w:rsidR="008C750C" w:rsidRDefault="004E604B" w:rsidP="004E604B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1.a </w:t>
      </w:r>
      <w:r w:rsidR="00256BB7" w:rsidRPr="008C750C">
        <w:rPr>
          <w:rFonts w:ascii="Arial" w:hAnsi="Arial" w:cs="Arial"/>
          <w:sz w:val="24"/>
          <w:szCs w:val="24"/>
        </w:rPr>
        <w:t>OPIS POSLOVA RADNOG MJESTA</w:t>
      </w:r>
      <w:r w:rsidR="008C750C">
        <w:rPr>
          <w:rFonts w:ascii="Arial" w:hAnsi="Arial" w:cs="Arial"/>
          <w:sz w:val="24"/>
          <w:szCs w:val="24"/>
        </w:rPr>
        <w:t>:</w:t>
      </w:r>
    </w:p>
    <w:p w:rsidR="008C750C" w:rsidRPr="008C750C" w:rsidRDefault="008C750C" w:rsidP="008C750C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8C750C" w:rsidRDefault="008C750C" w:rsidP="00285367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 w:rsidRPr="008C750C">
        <w:rPr>
          <w:rFonts w:ascii="Arial" w:hAnsi="Arial" w:cs="Arial"/>
          <w:sz w:val="24"/>
          <w:szCs w:val="24"/>
          <w:lang w:val="hr-HR"/>
        </w:rPr>
        <w:t>Brine o urednom i pravodobnom obavljanju stručnih, administrativnih, tehničkih i drugih poslova u državnom odvjetništvu, a posebno obavlja stručne poslove u vezi s planiranjem i upravljanjem ljudski</w:t>
      </w:r>
      <w:r w:rsidR="00461B24">
        <w:rPr>
          <w:rFonts w:ascii="Arial" w:hAnsi="Arial" w:cs="Arial"/>
          <w:sz w:val="24"/>
          <w:szCs w:val="24"/>
          <w:lang w:val="hr-HR"/>
        </w:rPr>
        <w:t>m</w:t>
      </w:r>
      <w:r w:rsidRPr="008C750C">
        <w:rPr>
          <w:rFonts w:ascii="Arial" w:hAnsi="Arial" w:cs="Arial"/>
          <w:sz w:val="24"/>
          <w:szCs w:val="24"/>
          <w:lang w:val="hr-HR"/>
        </w:rPr>
        <w:t xml:space="preserve"> potencijalima u državnom odvjetništvu, organizira rad službenika i namještenika te prati njihovu učinkovitost u radu, prati i planira edukaciju službenika i namještenika, vodi brigu o održavanju zgrade državnog odvjetništva, radnih prostorija i opreme za rad te ulaganjima, organizira i koordinira izradu godišnjeg plana nabave, odgovara za provedbu postupaka javne nabave, obavlja nadzor nad financijsko-materijalnim poslovanjem državnog odvjetništva te obavljanjem uredskih i pomoćno-tehničkih poslova, skrbi i obavlja nadzor nad trošenjem proračunskih i vlastitih sredstava državnog odvjetništva, sudjeluje u izradi i provedbi projekata državnoodvjetničke uprave te nadzire njihovu provedbu, skrbi o pravodobnom i urednom vođenju statističkih podatak</w:t>
      </w:r>
      <w:r w:rsidR="00461B24">
        <w:rPr>
          <w:rFonts w:ascii="Arial" w:hAnsi="Arial" w:cs="Arial"/>
          <w:sz w:val="24"/>
          <w:szCs w:val="24"/>
          <w:lang w:val="hr-HR"/>
        </w:rPr>
        <w:t xml:space="preserve">a o radu državnog odvjetništva </w:t>
      </w:r>
      <w:r w:rsidR="00211EA3">
        <w:rPr>
          <w:rFonts w:ascii="Arial" w:hAnsi="Arial" w:cs="Arial"/>
          <w:sz w:val="24"/>
          <w:szCs w:val="24"/>
          <w:lang w:val="hr-HR"/>
        </w:rPr>
        <w:t xml:space="preserve">te </w:t>
      </w:r>
      <w:r w:rsidRPr="008C750C">
        <w:rPr>
          <w:rFonts w:ascii="Arial" w:hAnsi="Arial" w:cs="Arial"/>
          <w:sz w:val="24"/>
          <w:szCs w:val="24"/>
          <w:lang w:val="hr-HR"/>
        </w:rPr>
        <w:t>obavlja druge poslove koje mu povjeri državni odvjetnik.</w:t>
      </w:r>
    </w:p>
    <w:p w:rsidR="00461B24" w:rsidRPr="008C750C" w:rsidRDefault="00461B24" w:rsidP="00285367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</w:p>
    <w:p w:rsidR="00256BB7" w:rsidRPr="00211EA3" w:rsidRDefault="004E604B" w:rsidP="00CE511B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lastRenderedPageBreak/>
        <w:t xml:space="preserve">1.b </w:t>
      </w:r>
      <w:r w:rsidR="00256BB7" w:rsidRPr="00211EA3">
        <w:rPr>
          <w:rFonts w:ascii="Arial" w:hAnsi="Arial" w:cs="Arial"/>
          <w:sz w:val="24"/>
          <w:szCs w:val="24"/>
          <w:lang w:val="hr-HR"/>
        </w:rPr>
        <w:t xml:space="preserve">PODACI O PLAĆI RADNOG MJESTA: </w:t>
      </w:r>
    </w:p>
    <w:p w:rsidR="00256BB7" w:rsidRP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11EA3" w:rsidRDefault="00256BB7" w:rsidP="00461B24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t xml:space="preserve">Plaću </w:t>
      </w:r>
      <w:r w:rsidR="00211EA3">
        <w:rPr>
          <w:rFonts w:ascii="Arial" w:hAnsi="Arial" w:cs="Arial"/>
          <w:sz w:val="24"/>
          <w:szCs w:val="24"/>
          <w:lang w:val="hr-HR"/>
        </w:rPr>
        <w:t>radnog mjesta položaja I. vrste ravnatelja državnoodvjetničke uprave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 čini umnožak osnovice za izračun plaće</w:t>
      </w:r>
      <w:r w:rsidR="00211EA3">
        <w:rPr>
          <w:rFonts w:ascii="Arial" w:hAnsi="Arial" w:cs="Arial"/>
          <w:sz w:val="24"/>
          <w:szCs w:val="24"/>
          <w:lang w:val="hr-HR"/>
        </w:rPr>
        <w:t xml:space="preserve"> propisane Kolektivnim ugovorom za državne službenike i namještenike (Narodne novine broj: 56/22., 127/22., 58/23., 128/23. i 29/24.) </w:t>
      </w:r>
      <w:r w:rsidRPr="00256BB7">
        <w:rPr>
          <w:rFonts w:ascii="Arial" w:hAnsi="Arial" w:cs="Arial"/>
          <w:sz w:val="24"/>
          <w:szCs w:val="24"/>
          <w:lang w:val="hr-HR"/>
        </w:rPr>
        <w:t>i koeficijenata složenosti poslo</w:t>
      </w:r>
      <w:r w:rsidR="00211EA3">
        <w:rPr>
          <w:rFonts w:ascii="Arial" w:hAnsi="Arial" w:cs="Arial"/>
          <w:sz w:val="24"/>
          <w:szCs w:val="24"/>
          <w:lang w:val="hr-HR"/>
        </w:rPr>
        <w:t xml:space="preserve">va radnog mjesta, uvećan za 0,5% </w:t>
      </w:r>
      <w:r w:rsidRPr="00256BB7">
        <w:rPr>
          <w:rFonts w:ascii="Arial" w:hAnsi="Arial" w:cs="Arial"/>
          <w:sz w:val="24"/>
          <w:szCs w:val="24"/>
          <w:lang w:val="hr-HR"/>
        </w:rPr>
        <w:t>za svak</w:t>
      </w:r>
      <w:r w:rsidR="004E5EC1">
        <w:rPr>
          <w:rFonts w:ascii="Arial" w:hAnsi="Arial" w:cs="Arial"/>
          <w:sz w:val="24"/>
          <w:szCs w:val="24"/>
          <w:lang w:val="hr-HR"/>
        </w:rPr>
        <w:t xml:space="preserve">u navršenu godinu radnog staža. </w:t>
      </w:r>
    </w:p>
    <w:p w:rsidR="00461B24" w:rsidRDefault="00461B24" w:rsidP="00256BB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A4258B" w:rsidRDefault="00256BB7" w:rsidP="00461B24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t xml:space="preserve">Koeficijent složenosti poslova radnog mjesta </w:t>
      </w:r>
      <w:r w:rsidR="00211EA3">
        <w:rPr>
          <w:rFonts w:ascii="Arial" w:hAnsi="Arial" w:cs="Arial"/>
          <w:sz w:val="24"/>
          <w:szCs w:val="24"/>
          <w:lang w:val="hr-HR"/>
        </w:rPr>
        <w:t>položaja I. vrste ravnatelja državnoodvjetničke uprave</w:t>
      </w:r>
      <w:r w:rsidR="00211EA3" w:rsidRPr="00256BB7">
        <w:rPr>
          <w:rFonts w:ascii="Arial" w:hAnsi="Arial" w:cs="Arial"/>
          <w:sz w:val="24"/>
          <w:szCs w:val="24"/>
          <w:lang w:val="hr-HR"/>
        </w:rPr>
        <w:t xml:space="preserve"> 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iznosi </w:t>
      </w:r>
      <w:r w:rsidR="00211EA3">
        <w:rPr>
          <w:rFonts w:ascii="Arial" w:hAnsi="Arial" w:cs="Arial"/>
          <w:sz w:val="24"/>
          <w:szCs w:val="24"/>
          <w:lang w:val="hr-HR"/>
        </w:rPr>
        <w:t xml:space="preserve">3,15 te je isti </w:t>
      </w:r>
      <w:r w:rsidRPr="00256BB7">
        <w:rPr>
          <w:rFonts w:ascii="Arial" w:hAnsi="Arial" w:cs="Arial"/>
          <w:sz w:val="24"/>
          <w:szCs w:val="24"/>
          <w:lang w:val="hr-HR"/>
        </w:rPr>
        <w:t>utvrđen u Tablici redni broj 2. točka 9. (</w:t>
      </w:r>
      <w:r w:rsidR="00211EA3">
        <w:rPr>
          <w:rFonts w:ascii="Arial" w:hAnsi="Arial" w:cs="Arial"/>
          <w:sz w:val="24"/>
          <w:szCs w:val="24"/>
          <w:lang w:val="hr-HR"/>
        </w:rPr>
        <w:t>položaj I</w:t>
      </w:r>
      <w:r w:rsidRPr="00256BB7">
        <w:rPr>
          <w:rFonts w:ascii="Arial" w:hAnsi="Arial" w:cs="Arial"/>
          <w:sz w:val="24"/>
          <w:szCs w:val="24"/>
          <w:lang w:val="hr-HR"/>
        </w:rPr>
        <w:t>. vrste) Uredbe o nazivima radnih mjesta i koeficijentima za obračun plaće u državnoj služ</w:t>
      </w:r>
      <w:r w:rsidR="00211EA3">
        <w:rPr>
          <w:rFonts w:ascii="Arial" w:hAnsi="Arial" w:cs="Arial"/>
          <w:sz w:val="24"/>
          <w:szCs w:val="24"/>
          <w:lang w:val="hr-HR"/>
        </w:rPr>
        <w:t>bi (Narodne novine broj: 22/</w:t>
      </w:r>
      <w:r w:rsidRPr="00256BB7">
        <w:rPr>
          <w:rFonts w:ascii="Arial" w:hAnsi="Arial" w:cs="Arial"/>
          <w:sz w:val="24"/>
          <w:szCs w:val="24"/>
          <w:lang w:val="hr-HR"/>
        </w:rPr>
        <w:t>24.</w:t>
      </w:r>
      <w:r w:rsidR="00211EA3">
        <w:rPr>
          <w:rFonts w:ascii="Arial" w:hAnsi="Arial" w:cs="Arial"/>
          <w:sz w:val="24"/>
          <w:szCs w:val="24"/>
          <w:lang w:val="hr-HR"/>
        </w:rPr>
        <w:t xml:space="preserve"> i 33/24)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A4258B" w:rsidRDefault="00A4258B" w:rsidP="00256BB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A4258B" w:rsidRDefault="004E604B" w:rsidP="00CE511B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1.c PRAVNI I DRUGI IZVORI ZA PRIPREMANJE KANDIDATA ZA PISANU PROVJERU ZNANJA:</w:t>
      </w:r>
    </w:p>
    <w:p w:rsidR="004E604B" w:rsidRDefault="004E604B" w:rsidP="004E604B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E604B" w:rsidRDefault="004E604B" w:rsidP="004E604B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Ustav Republike Hrvatske (Narodne novine broj:</w:t>
      </w:r>
      <w:r w:rsidRPr="004E604B">
        <w:rPr>
          <w:rFonts w:ascii="Arial" w:hAnsi="Arial" w:cs="Arial"/>
          <w:sz w:val="24"/>
          <w:szCs w:val="24"/>
          <w:lang w:val="hr-HR"/>
        </w:rPr>
        <w:t xml:space="preserve"> 56/90., 135/97., 8/98. - službeni pročišćeni tekst, 113/00., 124/00. - službeni pročišćeni tekst, 28/01., 41/01. - službeni pročišćeni tekst, 76/10., 55/01. - s</w:t>
      </w:r>
      <w:r>
        <w:rPr>
          <w:rFonts w:ascii="Arial" w:hAnsi="Arial" w:cs="Arial"/>
          <w:sz w:val="24"/>
          <w:szCs w:val="24"/>
          <w:lang w:val="hr-HR"/>
        </w:rPr>
        <w:t>lužbeni pročišćeni tekst, 5/14.</w:t>
      </w:r>
      <w:r w:rsidRPr="004E604B">
        <w:rPr>
          <w:rFonts w:ascii="Arial" w:hAnsi="Arial" w:cs="Arial"/>
          <w:sz w:val="24"/>
          <w:szCs w:val="24"/>
          <w:lang w:val="hr-HR"/>
        </w:rPr>
        <w:t>)</w:t>
      </w:r>
    </w:p>
    <w:p w:rsidR="004E604B" w:rsidRDefault="004E604B" w:rsidP="004E604B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Zakon o državnom odvjetništvu (Narodne novine broj: 67/18. i 21/22.)</w:t>
      </w:r>
    </w:p>
    <w:p w:rsidR="004E604B" w:rsidRDefault="004E604B" w:rsidP="004E604B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Poslovnik državnog odvjetništva (Narodne novine broj: 128/19.)</w:t>
      </w:r>
    </w:p>
    <w:p w:rsidR="004E604B" w:rsidRDefault="004E604B" w:rsidP="004E604B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Zakon o javnoj nabavi (Narodne novine broj: 120/16. i 114/22.)</w:t>
      </w:r>
    </w:p>
    <w:p w:rsidR="004E604B" w:rsidRDefault="004E604B" w:rsidP="004E604B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Zakon o radu (Narodne novine broj: 93/14., 127/17., 98/19., 151/22. i 64/23.)</w:t>
      </w:r>
    </w:p>
    <w:p w:rsidR="004E604B" w:rsidRDefault="004E604B" w:rsidP="004E604B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Kolektivni ugovor za državne službenike i namještenike (Narodne novine broj: 56/22., 127/22., 58/23., 128/23. i 29/24.)</w:t>
      </w:r>
    </w:p>
    <w:p w:rsidR="004E604B" w:rsidRDefault="004E604B" w:rsidP="004E604B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Zakon o državnim službenicima (Narodne novine broj: 155/23. i 85/24.)</w:t>
      </w:r>
    </w:p>
    <w:p w:rsidR="004E604B" w:rsidRDefault="004E604B" w:rsidP="004E604B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E604B" w:rsidRDefault="004E604B" w:rsidP="00CE511B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1.d NAČIN I SADRŽAJ TESTIRANJA:</w:t>
      </w:r>
    </w:p>
    <w:p w:rsidR="004E604B" w:rsidRDefault="004E604B" w:rsidP="004E604B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85367" w:rsidRPr="006F51A3" w:rsidRDefault="00285367" w:rsidP="00285367">
      <w:pPr>
        <w:suppressAutoHyphens/>
        <w:ind w:firstLine="708"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 w:rsidRPr="006F51A3">
        <w:rPr>
          <w:rFonts w:ascii="Arial" w:hAnsi="Arial" w:cs="Arial"/>
          <w:spacing w:val="-3"/>
          <w:sz w:val="24"/>
          <w:szCs w:val="24"/>
          <w:lang w:val="sv-SE"/>
        </w:rPr>
        <w:t>Provjera znanja, sposobnosti i vještina kandidata/kinja te rezultata dosadašnjeg rada utvrđuje se putem testiranja i razgovora (intervjua). Testiranje i razgovor s kandidatima/kinjama provodi Komisija za provedbu javnog natječaja (dalje Komisija).</w:t>
      </w:r>
    </w:p>
    <w:p w:rsidR="00285367" w:rsidRPr="006F51A3" w:rsidRDefault="00285367" w:rsidP="00285367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285367" w:rsidRDefault="00285367" w:rsidP="00285367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>Testiranju mogu pristupiti kandidati/kinje prijavljeni na javni natječaj koji ispunjavanju formalne uvjete iz javnog natječaja, a čije su prijave pravodobne i potpune</w:t>
      </w:r>
      <w:r>
        <w:rPr>
          <w:rFonts w:ascii="Arial" w:hAnsi="Arial" w:cs="Arial"/>
          <w:spacing w:val="-3"/>
          <w:sz w:val="24"/>
          <w:szCs w:val="24"/>
          <w:lang w:val="sv-SE"/>
        </w:rPr>
        <w:t>.</w:t>
      </w:r>
    </w:p>
    <w:p w:rsidR="00285367" w:rsidRDefault="00285367" w:rsidP="00285367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285367" w:rsidRPr="00285367" w:rsidRDefault="00285367" w:rsidP="0028536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Kandidat koji ne pristupi testiranju više se neće smatrati kandidatom u postupku. </w:t>
      </w:r>
    </w:p>
    <w:p w:rsidR="00285367" w:rsidRDefault="00285367" w:rsidP="00285367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285367" w:rsidRDefault="00285367" w:rsidP="00285367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ab/>
        <w:t xml:space="preserve">Po dolasku na testiranje od kandidata će biti zatraženo predočavanje odgovarajuće isprave radi utvrđivanja identiteta. Kandidati koji ne mogu dokazati identitet ne mogu pristupiti testiranju. </w:t>
      </w:r>
    </w:p>
    <w:p w:rsidR="00285367" w:rsidRDefault="00285367" w:rsidP="0028536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85367" w:rsidRPr="00285367" w:rsidRDefault="00285367" w:rsidP="0028536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Nakon što se utvrdi identitet kandidata pristupit će se testiranju. </w:t>
      </w:r>
    </w:p>
    <w:p w:rsidR="00285367" w:rsidRPr="00285367" w:rsidRDefault="00285367" w:rsidP="0028536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285367" w:rsidRPr="00285367" w:rsidRDefault="00285367" w:rsidP="0028536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Kandidati su dužni pridržavati se utvrđenog vremena i rasporeda testiranja.  </w:t>
      </w:r>
    </w:p>
    <w:p w:rsidR="00285367" w:rsidRPr="00285367" w:rsidRDefault="00285367" w:rsidP="0028536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285367" w:rsidRPr="00285367" w:rsidRDefault="00285367" w:rsidP="00461B24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Za vrijeme testiranja kandidatima nije dozvoljeno: </w:t>
      </w:r>
    </w:p>
    <w:p w:rsidR="00285367" w:rsidRPr="00285367" w:rsidRDefault="00285367" w:rsidP="00461B24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a)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koristiti se bilo kakvom literaturom ili bilješkama </w:t>
      </w:r>
    </w:p>
    <w:p w:rsidR="00285367" w:rsidRPr="00285367" w:rsidRDefault="00285367" w:rsidP="00461B24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b)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koristiti mobitel ili druga komunikacijska sredstva </w:t>
      </w:r>
    </w:p>
    <w:p w:rsidR="00285367" w:rsidRPr="00285367" w:rsidRDefault="00285367" w:rsidP="00461B24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lastRenderedPageBreak/>
        <w:t>c)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napuštati prostoriju u kojoj se vrši provjera znanja </w:t>
      </w:r>
    </w:p>
    <w:p w:rsidR="00285367" w:rsidRPr="00285367" w:rsidRDefault="00285367" w:rsidP="00461B24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d)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razgovarati s ostalim kandidatima ili na drugi način remetiti mir i red. </w:t>
      </w:r>
    </w:p>
    <w:p w:rsidR="00285367" w:rsidRPr="00285367" w:rsidRDefault="00285367" w:rsidP="00461B24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285367" w:rsidRDefault="00285367" w:rsidP="0028536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Zbog povrede navedenih pravila kandidat će biti udaljen s testiranja, a postignuti rezultat Komisija neće priznati niti ocijeniti. </w:t>
      </w:r>
    </w:p>
    <w:p w:rsidR="00285367" w:rsidRDefault="00285367" w:rsidP="0028536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285367" w:rsidRPr="00285367" w:rsidRDefault="00285367" w:rsidP="0028536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Testiranje se sastoji od: </w:t>
      </w:r>
    </w:p>
    <w:p w:rsidR="00285367" w:rsidRPr="00285367" w:rsidRDefault="00285367" w:rsidP="0028536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285367" w:rsidRPr="00461B24" w:rsidRDefault="00285367" w:rsidP="00461B24">
      <w:pPr>
        <w:pStyle w:val="Odlomakpopis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461B24">
        <w:rPr>
          <w:rFonts w:ascii="Arial" w:hAnsi="Arial" w:cs="Arial"/>
          <w:sz w:val="24"/>
          <w:szCs w:val="24"/>
          <w:lang w:val="hr-HR"/>
        </w:rPr>
        <w:t>Pisane provjere:</w:t>
      </w:r>
    </w:p>
    <w:p w:rsidR="00461B24" w:rsidRPr="00461B24" w:rsidRDefault="00461B24" w:rsidP="00461B24">
      <w:pPr>
        <w:pStyle w:val="Odlomakpopisa"/>
        <w:ind w:left="1069"/>
        <w:jc w:val="both"/>
        <w:rPr>
          <w:rFonts w:ascii="Arial" w:hAnsi="Arial" w:cs="Arial"/>
          <w:sz w:val="24"/>
          <w:szCs w:val="24"/>
          <w:lang w:val="hr-HR"/>
        </w:rPr>
      </w:pPr>
    </w:p>
    <w:p w:rsidR="00285367" w:rsidRPr="00285367" w:rsidRDefault="00285367" w:rsidP="0028536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a) poznavanja ustavnog ustrojstva Republike Hrvatske (10 bodova), </w:t>
      </w:r>
    </w:p>
    <w:p w:rsidR="00627EC6" w:rsidRDefault="00285367" w:rsidP="0028536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b) provjere znanja o organizaciji i načinu rada u državnom odvjetništvu (10 </w:t>
      </w:r>
    </w:p>
    <w:p w:rsidR="00285367" w:rsidRPr="00285367" w:rsidRDefault="00627EC6" w:rsidP="0028536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</w:t>
      </w:r>
      <w:r w:rsidR="00285367" w:rsidRPr="00285367">
        <w:rPr>
          <w:rFonts w:ascii="Arial" w:hAnsi="Arial" w:cs="Arial"/>
          <w:sz w:val="24"/>
          <w:szCs w:val="24"/>
          <w:lang w:val="hr-HR"/>
        </w:rPr>
        <w:t xml:space="preserve">bodova) </w:t>
      </w:r>
    </w:p>
    <w:p w:rsidR="00285367" w:rsidRPr="00285367" w:rsidRDefault="00285367" w:rsidP="0028536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c) </w:t>
      </w:r>
      <w:r w:rsidR="00627EC6">
        <w:rPr>
          <w:rFonts w:ascii="Arial" w:hAnsi="Arial" w:cs="Arial"/>
          <w:sz w:val="24"/>
          <w:szCs w:val="24"/>
          <w:lang w:val="hr-HR"/>
        </w:rPr>
        <w:t xml:space="preserve">provjere znanja o javnoj nabavi 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(10 bodova) </w:t>
      </w:r>
    </w:p>
    <w:p w:rsidR="00627EC6" w:rsidRDefault="00285367" w:rsidP="0028536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d) provjera znanja o radnom zakonodavstvu i službeničkim odnosima (10 </w:t>
      </w:r>
      <w:r w:rsidR="00627EC6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285367" w:rsidRPr="00285367" w:rsidRDefault="00627EC6" w:rsidP="0028536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</w:t>
      </w:r>
      <w:r w:rsidR="00285367" w:rsidRPr="00285367">
        <w:rPr>
          <w:rFonts w:ascii="Arial" w:hAnsi="Arial" w:cs="Arial"/>
          <w:sz w:val="24"/>
          <w:szCs w:val="24"/>
          <w:lang w:val="hr-HR"/>
        </w:rPr>
        <w:t>bodova).</w:t>
      </w:r>
    </w:p>
    <w:p w:rsidR="00285367" w:rsidRPr="00285367" w:rsidRDefault="00285367" w:rsidP="0028536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285367" w:rsidRDefault="00285367" w:rsidP="0028536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Smatra se da je kandidat koji je ostvario najmanje 5 bodova iz svakog dijela testiranja, zadovoljio na testiranju. </w:t>
      </w:r>
      <w:r>
        <w:rPr>
          <w:rFonts w:ascii="Arial" w:hAnsi="Arial" w:cs="Arial"/>
          <w:sz w:val="24"/>
          <w:szCs w:val="24"/>
          <w:lang w:val="hr-HR"/>
        </w:rPr>
        <w:t>Ka</w:t>
      </w:r>
      <w:r w:rsidRPr="00285367">
        <w:rPr>
          <w:rFonts w:ascii="Arial" w:hAnsi="Arial" w:cs="Arial"/>
          <w:sz w:val="24"/>
          <w:szCs w:val="24"/>
          <w:lang w:val="hr-HR"/>
        </w:rPr>
        <w:t>ndidat</w:t>
      </w:r>
      <w:r>
        <w:rPr>
          <w:rFonts w:ascii="Arial" w:hAnsi="Arial" w:cs="Arial"/>
          <w:sz w:val="24"/>
          <w:szCs w:val="24"/>
          <w:lang w:val="hr-HR"/>
        </w:rPr>
        <w:t xml:space="preserve">i koji su zadovoljili na testiranju, 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upućuju se u drugu fazu testiranja. </w:t>
      </w:r>
    </w:p>
    <w:p w:rsidR="00285367" w:rsidRPr="00285367" w:rsidRDefault="00285367" w:rsidP="0028536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285367" w:rsidRPr="00285367" w:rsidRDefault="00285367" w:rsidP="0028536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B) Razgovora (intervjua) s Komisijom:</w:t>
      </w:r>
    </w:p>
    <w:p w:rsidR="00285367" w:rsidRPr="00285367" w:rsidRDefault="00285367" w:rsidP="0028536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285367" w:rsidRPr="00285367" w:rsidRDefault="00285367" w:rsidP="0028536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Raspored održavanja razgovora s Komisijom bit će utvrđen po završetku pisanog dijela testiranja, o čemu će kandidati biti obaviješteni. 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 zadovoljio na intervjuu ako je dobio najmanje 5 bodova.</w:t>
      </w:r>
    </w:p>
    <w:p w:rsidR="00285367" w:rsidRPr="00285367" w:rsidRDefault="00285367" w:rsidP="0028536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85367" w:rsidRDefault="00285367" w:rsidP="0028536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Nakon provedenog testiranja i razgovora Komisija će utvrditi rang listu prema ukupnom broju ostvarenih bodova na testiranju i razgovoru (intervjuu). Komisija čelniku tijela dostavlja Izvješće o provedenom postupku koje potpisuju svi članovi  Komisije. Uz Izvješće prilaže se i rang lista kandidata prema ukupnom broju bodova ostvarenih na testiranju i razgovoru. </w:t>
      </w:r>
    </w:p>
    <w:p w:rsidR="00285367" w:rsidRDefault="00285367" w:rsidP="0028536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285367" w:rsidRDefault="00285367" w:rsidP="00285367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 w:rsidRPr="00285367">
        <w:rPr>
          <w:rFonts w:ascii="Arial" w:hAnsi="Arial" w:cs="Arial"/>
          <w:sz w:val="24"/>
          <w:szCs w:val="24"/>
          <w:lang w:val="hr-HR"/>
        </w:rPr>
        <w:t>O prijmu u državnu službu izabranog kandidata općinska državna odvjetnica donosi rješenje koje će biti dostavljeno svim kandidatima javnom objavom na web</w:t>
      </w:r>
      <w:r w:rsidR="00CE511B">
        <w:rPr>
          <w:rFonts w:ascii="Arial" w:hAnsi="Arial" w:cs="Arial"/>
          <w:sz w:val="24"/>
          <w:szCs w:val="24"/>
          <w:lang w:val="hr-HR"/>
        </w:rPr>
        <w:t xml:space="preserve"> 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stranici Državnog odvjetništva Republike Hrvatske (www.dorh.hr ) i Ministarstva pravosuđa, uprave i digitalne transformacije (www.mpu.gov.hr ). Dostava se smatra obavljenom istekom osmog dana od dana javne objave na web-stranici Ministarstva pravosuđa, uprave i digitalne transformacije Svi kandidati prijavljeni na javni natječaj imaju pravo uvida u dokumentaciju koja se odnosi na javni natječaj. Kandidat koji je pristupio testiranju ima pravo protiv rješenja o prijmu izabranog kandidata izjaviti žalbu Odboru za državnu službu putem Općinskog državnog odvjetništva u </w:t>
      </w:r>
      <w:r>
        <w:rPr>
          <w:rFonts w:ascii="Arial" w:hAnsi="Arial" w:cs="Arial"/>
          <w:sz w:val="24"/>
          <w:szCs w:val="24"/>
          <w:lang w:val="hr-HR"/>
        </w:rPr>
        <w:t>Sisku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 u roku od 15 (petnaest) d</w:t>
      </w:r>
      <w:r>
        <w:rPr>
          <w:rFonts w:ascii="Arial" w:hAnsi="Arial" w:cs="Arial"/>
          <w:sz w:val="24"/>
          <w:szCs w:val="24"/>
          <w:lang w:val="hr-HR"/>
        </w:rPr>
        <w:t xml:space="preserve">ana od dana dostave rješenja. </w:t>
      </w:r>
    </w:p>
    <w:p w:rsidR="00285367" w:rsidRDefault="00285367" w:rsidP="0028536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85367" w:rsidRDefault="00285367" w:rsidP="00CE511B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1.e </w:t>
      </w:r>
      <w:r w:rsidRPr="00285367">
        <w:rPr>
          <w:rFonts w:ascii="Arial" w:hAnsi="Arial" w:cs="Arial"/>
          <w:sz w:val="24"/>
          <w:szCs w:val="24"/>
          <w:lang w:val="hr-HR"/>
        </w:rPr>
        <w:t>VRIJEME I MJESTO ODRŽAVANJA TESTIRANJA KANDIDATA</w:t>
      </w:r>
      <w:r>
        <w:rPr>
          <w:rFonts w:ascii="Arial" w:hAnsi="Arial" w:cs="Arial"/>
          <w:sz w:val="24"/>
          <w:szCs w:val="24"/>
          <w:lang w:val="hr-HR"/>
        </w:rPr>
        <w:t>:</w:t>
      </w:r>
    </w:p>
    <w:p w:rsidR="00285367" w:rsidRDefault="00285367" w:rsidP="0028536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85367" w:rsidRDefault="00285367" w:rsidP="0028536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lastRenderedPageBreak/>
        <w:t xml:space="preserve">Vrijeme i mjesto održavanja testiranja kandidata bit će objavljeni na web-stranici Državnog odvjetništva Republike Hrvatske www.dorh.hr, najmanje </w:t>
      </w:r>
      <w:r>
        <w:rPr>
          <w:rFonts w:ascii="Arial" w:hAnsi="Arial" w:cs="Arial"/>
          <w:sz w:val="24"/>
          <w:szCs w:val="24"/>
          <w:lang w:val="hr-HR"/>
        </w:rPr>
        <w:t>5 (</w:t>
      </w:r>
      <w:r w:rsidRPr="00285367">
        <w:rPr>
          <w:rFonts w:ascii="Arial" w:hAnsi="Arial" w:cs="Arial"/>
          <w:sz w:val="24"/>
          <w:szCs w:val="24"/>
          <w:lang w:val="hr-HR"/>
        </w:rPr>
        <w:t>pet</w:t>
      </w:r>
      <w:r>
        <w:rPr>
          <w:rFonts w:ascii="Arial" w:hAnsi="Arial" w:cs="Arial"/>
          <w:sz w:val="24"/>
          <w:szCs w:val="24"/>
          <w:lang w:val="hr-HR"/>
        </w:rPr>
        <w:t>)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 dana prije dana određenog za testiranje.</w:t>
      </w:r>
    </w:p>
    <w:p w:rsidR="00461B24" w:rsidRDefault="00461B24" w:rsidP="0028536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Default="00CE511B" w:rsidP="00461B24">
      <w:pPr>
        <w:pStyle w:val="Odlomakpopisa"/>
        <w:numPr>
          <w:ilvl w:val="0"/>
          <w:numId w:val="31"/>
        </w:numPr>
        <w:overflowPunct/>
        <w:autoSpaceDE/>
        <w:autoSpaceDN/>
        <w:adjustRightInd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Z</w:t>
      </w:r>
      <w:r w:rsidR="00461B24" w:rsidRPr="004E604B">
        <w:rPr>
          <w:rFonts w:ascii="Arial" w:hAnsi="Arial" w:cs="Arial"/>
          <w:b/>
          <w:sz w:val="24"/>
          <w:szCs w:val="24"/>
          <w:lang w:val="hr-HR"/>
        </w:rPr>
        <w:t>a radno mjesto državnoodvjetničk</w:t>
      </w:r>
      <w:r w:rsidR="00461B24">
        <w:rPr>
          <w:rFonts w:ascii="Arial" w:hAnsi="Arial" w:cs="Arial"/>
          <w:b/>
          <w:sz w:val="24"/>
          <w:szCs w:val="24"/>
          <w:lang w:val="hr-HR"/>
        </w:rPr>
        <w:t>og</w:t>
      </w:r>
      <w:r w:rsidR="00461B24" w:rsidRPr="004E604B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461B24">
        <w:rPr>
          <w:rFonts w:ascii="Arial" w:hAnsi="Arial" w:cs="Arial"/>
          <w:b/>
          <w:sz w:val="24"/>
          <w:szCs w:val="24"/>
          <w:lang w:val="hr-HR"/>
        </w:rPr>
        <w:t>savjetnika</w:t>
      </w:r>
      <w:r w:rsidR="00461B24" w:rsidRPr="004E604B">
        <w:rPr>
          <w:rFonts w:ascii="Arial" w:hAnsi="Arial" w:cs="Arial"/>
          <w:b/>
          <w:sz w:val="24"/>
          <w:szCs w:val="24"/>
          <w:lang w:val="hr-HR"/>
        </w:rPr>
        <w:t xml:space="preserve"> – </w:t>
      </w:r>
      <w:r w:rsidR="00461B24">
        <w:rPr>
          <w:rFonts w:ascii="Arial" w:hAnsi="Arial" w:cs="Arial"/>
          <w:b/>
          <w:sz w:val="24"/>
          <w:szCs w:val="24"/>
          <w:lang w:val="hr-HR"/>
        </w:rPr>
        <w:t>3</w:t>
      </w:r>
      <w:r w:rsidR="00461B24" w:rsidRPr="004E604B">
        <w:rPr>
          <w:rFonts w:ascii="Arial" w:hAnsi="Arial" w:cs="Arial"/>
          <w:b/>
          <w:sz w:val="24"/>
          <w:szCs w:val="24"/>
          <w:lang w:val="hr-HR"/>
        </w:rPr>
        <w:t xml:space="preserve"> izvršitelj</w:t>
      </w:r>
      <w:r w:rsidR="00627EC6">
        <w:rPr>
          <w:rFonts w:ascii="Arial" w:hAnsi="Arial" w:cs="Arial"/>
          <w:b/>
          <w:sz w:val="24"/>
          <w:szCs w:val="24"/>
          <w:lang w:val="hr-HR"/>
        </w:rPr>
        <w:t>a</w:t>
      </w:r>
      <w:r w:rsidR="00461B24" w:rsidRPr="004E604B">
        <w:rPr>
          <w:rFonts w:ascii="Arial" w:hAnsi="Arial" w:cs="Arial"/>
          <w:b/>
          <w:sz w:val="24"/>
          <w:szCs w:val="24"/>
          <w:lang w:val="hr-HR"/>
        </w:rPr>
        <w:t>/ic</w:t>
      </w:r>
      <w:r w:rsidR="00627EC6">
        <w:rPr>
          <w:rFonts w:ascii="Arial" w:hAnsi="Arial" w:cs="Arial"/>
          <w:b/>
          <w:sz w:val="24"/>
          <w:szCs w:val="24"/>
          <w:lang w:val="hr-HR"/>
        </w:rPr>
        <w:t>e</w:t>
      </w:r>
      <w:r w:rsidR="00461B24" w:rsidRPr="004E604B"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:rsidR="00461B24" w:rsidRDefault="00461B24" w:rsidP="00461B24">
      <w:pPr>
        <w:pStyle w:val="Odlomakpopisa"/>
        <w:overflowPunct/>
        <w:autoSpaceDE/>
        <w:autoSpaceDN/>
        <w:adjustRightInd/>
        <w:rPr>
          <w:rFonts w:ascii="Arial" w:hAnsi="Arial" w:cs="Arial"/>
          <w:b/>
          <w:sz w:val="24"/>
          <w:szCs w:val="24"/>
          <w:lang w:val="hr-HR"/>
        </w:rPr>
      </w:pPr>
    </w:p>
    <w:p w:rsidR="00461B24" w:rsidRDefault="00461B24" w:rsidP="00461B24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2.a </w:t>
      </w:r>
      <w:r w:rsidRPr="008C750C">
        <w:rPr>
          <w:rFonts w:ascii="Arial" w:hAnsi="Arial" w:cs="Arial"/>
          <w:sz w:val="24"/>
          <w:szCs w:val="24"/>
        </w:rPr>
        <w:t>OPIS POSLOVA RADNOG MJESTA</w:t>
      </w:r>
      <w:r>
        <w:rPr>
          <w:rFonts w:ascii="Arial" w:hAnsi="Arial" w:cs="Arial"/>
          <w:sz w:val="24"/>
          <w:szCs w:val="24"/>
        </w:rPr>
        <w:t>:</w:t>
      </w:r>
    </w:p>
    <w:p w:rsidR="00461B24" w:rsidRPr="008C750C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Pr="00461B24" w:rsidRDefault="00461B24" w:rsidP="00461B24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</w:t>
      </w:r>
      <w:r w:rsidRPr="00461B24">
        <w:rPr>
          <w:rFonts w:ascii="Arial" w:hAnsi="Arial" w:cs="Arial"/>
          <w:sz w:val="24"/>
          <w:szCs w:val="24"/>
          <w:lang w:val="hr-HR"/>
        </w:rPr>
        <w:t>omaže državnom odvjetniku ili njegovom zamjeniku u radu, izrađuje nacrte odluka i drugih podnesaka, te obavlja samostalno ili pod nadzorom i po uputama državnog odvjetnika ili njegova zamjenika druge stručne poslove predviđene zakonom i propisima donesenim na osnovi zakona i godišnjim rasporedom poslova.</w:t>
      </w:r>
    </w:p>
    <w:p w:rsidR="00461B24" w:rsidRPr="00461B24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Pr="00211EA3" w:rsidRDefault="00461B24" w:rsidP="00461B24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2.b </w:t>
      </w:r>
      <w:r w:rsidRPr="00211EA3">
        <w:rPr>
          <w:rFonts w:ascii="Arial" w:hAnsi="Arial" w:cs="Arial"/>
          <w:sz w:val="24"/>
          <w:szCs w:val="24"/>
          <w:lang w:val="hr-HR"/>
        </w:rPr>
        <w:t xml:space="preserve">PODACI O PLAĆI RADNOG MJESTA: </w:t>
      </w:r>
    </w:p>
    <w:p w:rsidR="00461B24" w:rsidRPr="00256BB7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Plaću </w:t>
      </w:r>
      <w:r>
        <w:rPr>
          <w:rFonts w:ascii="Arial" w:hAnsi="Arial" w:cs="Arial"/>
          <w:sz w:val="24"/>
          <w:szCs w:val="24"/>
          <w:lang w:val="hr-HR"/>
        </w:rPr>
        <w:t>radnog mjesta državnoodvjetničkog savjetnika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 čini umnožak osnovice za izračun plaće</w:t>
      </w:r>
      <w:r>
        <w:rPr>
          <w:rFonts w:ascii="Arial" w:hAnsi="Arial" w:cs="Arial"/>
          <w:sz w:val="24"/>
          <w:szCs w:val="24"/>
          <w:lang w:val="hr-HR"/>
        </w:rPr>
        <w:t xml:space="preserve"> propisane Kolektivnim ugovorom za državne službenike i namještenike (Narodne novine broj: 56/22., 127/22., 58/23., 128/23. i 29/24.) </w:t>
      </w:r>
      <w:r w:rsidRPr="00256BB7">
        <w:rPr>
          <w:rFonts w:ascii="Arial" w:hAnsi="Arial" w:cs="Arial"/>
          <w:sz w:val="24"/>
          <w:szCs w:val="24"/>
          <w:lang w:val="hr-HR"/>
        </w:rPr>
        <w:t>i koeficijenata složenosti poslo</w:t>
      </w:r>
      <w:r>
        <w:rPr>
          <w:rFonts w:ascii="Arial" w:hAnsi="Arial" w:cs="Arial"/>
          <w:sz w:val="24"/>
          <w:szCs w:val="24"/>
          <w:lang w:val="hr-HR"/>
        </w:rPr>
        <w:t xml:space="preserve">va radnog mjesta, uvećan za 0,5% </w:t>
      </w:r>
      <w:r w:rsidRPr="00256BB7">
        <w:rPr>
          <w:rFonts w:ascii="Arial" w:hAnsi="Arial" w:cs="Arial"/>
          <w:sz w:val="24"/>
          <w:szCs w:val="24"/>
          <w:lang w:val="hr-HR"/>
        </w:rPr>
        <w:t>za svak</w:t>
      </w:r>
      <w:r>
        <w:rPr>
          <w:rFonts w:ascii="Arial" w:hAnsi="Arial" w:cs="Arial"/>
          <w:sz w:val="24"/>
          <w:szCs w:val="24"/>
          <w:lang w:val="hr-HR"/>
        </w:rPr>
        <w:t xml:space="preserve">u navršenu godinu radnog staža. </w:t>
      </w:r>
    </w:p>
    <w:p w:rsidR="00461B24" w:rsidRDefault="00461B24" w:rsidP="00461B24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Default="00461B24" w:rsidP="00461B24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t xml:space="preserve">Koeficijent složenosti poslova radnog mjesta </w:t>
      </w:r>
      <w:r>
        <w:rPr>
          <w:rFonts w:ascii="Arial" w:hAnsi="Arial" w:cs="Arial"/>
          <w:sz w:val="24"/>
          <w:szCs w:val="24"/>
          <w:lang w:val="hr-HR"/>
        </w:rPr>
        <w:t xml:space="preserve">državnoodvjetničkog savjetnika 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iznosi </w:t>
      </w:r>
      <w:r>
        <w:rPr>
          <w:rFonts w:ascii="Arial" w:hAnsi="Arial" w:cs="Arial"/>
          <w:sz w:val="24"/>
          <w:szCs w:val="24"/>
          <w:lang w:val="hr-HR"/>
        </w:rPr>
        <w:t xml:space="preserve">2,30 te je isti </w:t>
      </w:r>
      <w:r w:rsidRPr="00256BB7">
        <w:rPr>
          <w:rFonts w:ascii="Arial" w:hAnsi="Arial" w:cs="Arial"/>
          <w:sz w:val="24"/>
          <w:szCs w:val="24"/>
          <w:lang w:val="hr-HR"/>
        </w:rPr>
        <w:t>utvrđen u Tablici redni broj 2. točka 9. (</w:t>
      </w:r>
      <w:r>
        <w:rPr>
          <w:rFonts w:ascii="Arial" w:hAnsi="Arial" w:cs="Arial"/>
          <w:sz w:val="24"/>
          <w:szCs w:val="24"/>
          <w:lang w:val="hr-HR"/>
        </w:rPr>
        <w:t>radno mjesto I</w:t>
      </w:r>
      <w:r w:rsidRPr="00256BB7">
        <w:rPr>
          <w:rFonts w:ascii="Arial" w:hAnsi="Arial" w:cs="Arial"/>
          <w:sz w:val="24"/>
          <w:szCs w:val="24"/>
          <w:lang w:val="hr-HR"/>
        </w:rPr>
        <w:t>. vrste) Uredbe o nazivima radnih mjesta i koeficijentima za obračun plaće u državnoj služ</w:t>
      </w:r>
      <w:r>
        <w:rPr>
          <w:rFonts w:ascii="Arial" w:hAnsi="Arial" w:cs="Arial"/>
          <w:sz w:val="24"/>
          <w:szCs w:val="24"/>
          <w:lang w:val="hr-HR"/>
        </w:rPr>
        <w:t>bi (Narodne novine broj: 22/</w:t>
      </w:r>
      <w:r w:rsidRPr="00256BB7">
        <w:rPr>
          <w:rFonts w:ascii="Arial" w:hAnsi="Arial" w:cs="Arial"/>
          <w:sz w:val="24"/>
          <w:szCs w:val="24"/>
          <w:lang w:val="hr-HR"/>
        </w:rPr>
        <w:t>24.</w:t>
      </w:r>
      <w:r>
        <w:rPr>
          <w:rFonts w:ascii="Arial" w:hAnsi="Arial" w:cs="Arial"/>
          <w:sz w:val="24"/>
          <w:szCs w:val="24"/>
          <w:lang w:val="hr-HR"/>
        </w:rPr>
        <w:t xml:space="preserve"> i 33/24)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461B24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Default="00461B24" w:rsidP="00461B24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2.c PRAVNI I DRUGI IZVORI ZA PRIPREMANJE KANDIDATA ZA PISANU PROVJERU ZNANJA:</w:t>
      </w:r>
    </w:p>
    <w:p w:rsidR="00461B24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Default="00461B24" w:rsidP="00461B24">
      <w:pPr>
        <w:pStyle w:val="Odlomakpopis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Zakon o državnom odvjetništvu (Narodne novine broj: 67/18. i 21/22.)</w:t>
      </w:r>
    </w:p>
    <w:p w:rsidR="00461B24" w:rsidRDefault="00461B24" w:rsidP="00461B24">
      <w:pPr>
        <w:pStyle w:val="Odlomakpopis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Poslovnik državnog odvjetništva (Narodne novine broj: 128/19.)</w:t>
      </w:r>
    </w:p>
    <w:p w:rsidR="00461B24" w:rsidRPr="00461B24" w:rsidRDefault="00461B24" w:rsidP="00461B24">
      <w:pPr>
        <w:pStyle w:val="Odlomakpopis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Zakon o kaznenom postupku </w:t>
      </w:r>
      <w:r w:rsidRPr="00461B24">
        <w:rPr>
          <w:rFonts w:ascii="Arial" w:hAnsi="Arial" w:cs="Arial"/>
          <w:sz w:val="24"/>
          <w:szCs w:val="24"/>
          <w:lang w:val="hr-HR"/>
        </w:rPr>
        <w:t>(Narodne novine broj: 152/08., 76/09., 80/11., 91/12. – Odluka Ustavnog suda Republike Hrvatske, 143/12., 56/13., 145/13., 152/14., 70/17., 126/19., 80/22. i 36/24.</w:t>
      </w:r>
      <w:r>
        <w:rPr>
          <w:rFonts w:ascii="Arial" w:hAnsi="Arial" w:cs="Arial"/>
          <w:sz w:val="24"/>
          <w:szCs w:val="24"/>
          <w:lang w:val="hr-HR"/>
        </w:rPr>
        <w:t>)</w:t>
      </w:r>
    </w:p>
    <w:p w:rsidR="00461B24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Default="00461B24" w:rsidP="00461B24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2.d NAČIN I SADRŽAJ TESTIRANJA:</w:t>
      </w:r>
    </w:p>
    <w:p w:rsidR="00461B24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Pr="006F51A3" w:rsidRDefault="00CE511B" w:rsidP="00CE511B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</w:t>
      </w:r>
      <w:r w:rsidR="00461B24" w:rsidRPr="006F51A3">
        <w:rPr>
          <w:rFonts w:ascii="Arial" w:hAnsi="Arial" w:cs="Arial"/>
          <w:spacing w:val="-3"/>
          <w:sz w:val="24"/>
          <w:szCs w:val="24"/>
          <w:lang w:val="sv-SE"/>
        </w:rPr>
        <w:t>Provjera znanja, sposobnosti i vještina kandidata/kinja te rezultata dosadašnjeg rada utvrđuje se putem testiranja i razgovora (intervjua). Testiranje i razgovor s kandidatima/kinjama provodi Komisija za provedbu javnog natječaja (dalje Komisija).</w:t>
      </w:r>
    </w:p>
    <w:p w:rsidR="00461B24" w:rsidRPr="006F51A3" w:rsidRDefault="00461B24" w:rsidP="00461B24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461B24" w:rsidRDefault="00CE511B" w:rsidP="00461B24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</w:t>
      </w:r>
      <w:r w:rsidR="00461B24" w:rsidRPr="006F51A3">
        <w:rPr>
          <w:rFonts w:ascii="Arial" w:hAnsi="Arial" w:cs="Arial"/>
          <w:spacing w:val="-3"/>
          <w:sz w:val="24"/>
          <w:szCs w:val="24"/>
          <w:lang w:val="sv-SE"/>
        </w:rPr>
        <w:t>Testiranju mogu pristupiti kandidati/kinje prijavljeni na javni natječaj koji ispunjavanju formalne uvjete iz javnog natječaja, a čije su prijave pravodobne i potpune</w:t>
      </w:r>
      <w:r w:rsidR="00461B24">
        <w:rPr>
          <w:rFonts w:ascii="Arial" w:hAnsi="Arial" w:cs="Arial"/>
          <w:spacing w:val="-3"/>
          <w:sz w:val="24"/>
          <w:szCs w:val="24"/>
          <w:lang w:val="sv-SE"/>
        </w:rPr>
        <w:t>.</w:t>
      </w:r>
    </w:p>
    <w:p w:rsidR="00461B24" w:rsidRDefault="00461B24" w:rsidP="00461B24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461B24" w:rsidRPr="00285367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</w:t>
      </w:r>
      <w:r w:rsidR="00461B24" w:rsidRPr="00285367">
        <w:rPr>
          <w:rFonts w:ascii="Arial" w:hAnsi="Arial" w:cs="Arial"/>
          <w:sz w:val="24"/>
          <w:szCs w:val="24"/>
          <w:lang w:val="hr-HR"/>
        </w:rPr>
        <w:t xml:space="preserve">Kandidat koji ne pristupi testiranju više se neće smatrati kandidatom u postupku. </w:t>
      </w:r>
    </w:p>
    <w:p w:rsidR="00461B24" w:rsidRDefault="00461B24" w:rsidP="00461B24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461B24" w:rsidRDefault="00CE511B" w:rsidP="00461B24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</w:t>
      </w:r>
      <w:r w:rsidR="00461B24">
        <w:rPr>
          <w:rFonts w:ascii="Arial" w:hAnsi="Arial" w:cs="Arial"/>
          <w:spacing w:val="-3"/>
          <w:sz w:val="24"/>
          <w:szCs w:val="24"/>
          <w:lang w:val="sv-SE"/>
        </w:rPr>
        <w:t xml:space="preserve">Po dolasku na testiranje od kandidata će biti zatraženo predočavanje odgovarajuće isprave radi utvrđivanja identiteta. Kandidati koji ne mogu dokazati identitet ne mogu pristupiti testiranju. </w:t>
      </w:r>
    </w:p>
    <w:p w:rsidR="00461B24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Pr="00285367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</w:t>
      </w:r>
      <w:r w:rsidR="00461B24" w:rsidRPr="00285367">
        <w:rPr>
          <w:rFonts w:ascii="Arial" w:hAnsi="Arial" w:cs="Arial"/>
          <w:sz w:val="24"/>
          <w:szCs w:val="24"/>
          <w:lang w:val="hr-HR"/>
        </w:rPr>
        <w:t xml:space="preserve">Nakon što se utvrdi identitet kandidata pristupit će se testiranju. </w:t>
      </w:r>
    </w:p>
    <w:p w:rsidR="00461B24" w:rsidRPr="00285367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lastRenderedPageBreak/>
        <w:t xml:space="preserve"> </w:t>
      </w:r>
    </w:p>
    <w:p w:rsidR="00461B24" w:rsidRPr="00285367" w:rsidRDefault="00461B24" w:rsidP="00461B24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Kandidati su dužni pridržavati se utvrđenog vremena i rasporeda testiranja.  </w:t>
      </w:r>
    </w:p>
    <w:p w:rsidR="00461B24" w:rsidRPr="00285367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461B24" w:rsidRPr="00285367" w:rsidRDefault="00461B24" w:rsidP="00461B24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Za vrijeme testiranja kandidatima nije dozvoljeno: </w:t>
      </w:r>
    </w:p>
    <w:p w:rsidR="00461B24" w:rsidRPr="00285367" w:rsidRDefault="00461B24" w:rsidP="00461B24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a)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koristiti se bilo kakvom literaturom ili bilješkama </w:t>
      </w:r>
    </w:p>
    <w:p w:rsidR="00461B24" w:rsidRPr="00285367" w:rsidRDefault="00461B24" w:rsidP="00461B24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b)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koristiti mobitel ili druga komunikacijska sredstva </w:t>
      </w:r>
    </w:p>
    <w:p w:rsidR="00461B24" w:rsidRPr="00285367" w:rsidRDefault="00461B24" w:rsidP="00461B24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c)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napuštati prostoriju u kojoj se vrši provjera znanja </w:t>
      </w:r>
    </w:p>
    <w:p w:rsidR="00461B24" w:rsidRPr="00285367" w:rsidRDefault="00461B24" w:rsidP="00461B24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d)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razgovarati s ostalim kandidatima ili na drugi način remetiti mir i red. </w:t>
      </w:r>
    </w:p>
    <w:p w:rsidR="00461B24" w:rsidRPr="00285367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461B24" w:rsidRDefault="00461B24" w:rsidP="00461B24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Zbog povrede navedenih pravila kandidat će biti udaljen s testiranja, a postignuti rezultat Komisija neće priznati niti ocijeniti. </w:t>
      </w:r>
    </w:p>
    <w:p w:rsidR="00461B24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Pr="00285367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Testiranje se sastoji od: </w:t>
      </w:r>
    </w:p>
    <w:p w:rsidR="00461B24" w:rsidRPr="00285367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Pr="00461B24" w:rsidRDefault="00461B24" w:rsidP="00461B24">
      <w:pPr>
        <w:pStyle w:val="Odlomakpopis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461B24">
        <w:rPr>
          <w:rFonts w:ascii="Arial" w:hAnsi="Arial" w:cs="Arial"/>
          <w:sz w:val="24"/>
          <w:szCs w:val="24"/>
          <w:lang w:val="hr-HR"/>
        </w:rPr>
        <w:t>Pisane provjere:</w:t>
      </w:r>
    </w:p>
    <w:p w:rsidR="00461B24" w:rsidRPr="00461B24" w:rsidRDefault="00461B24" w:rsidP="00461B24">
      <w:pPr>
        <w:pStyle w:val="Odlomakpopisa"/>
        <w:ind w:left="1069"/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Pr="00285367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a) provjere znanja o organizaciji i načinu rada u državnom odvjetništvu (10 bodova) </w:t>
      </w:r>
    </w:p>
    <w:p w:rsidR="00461B24" w:rsidRPr="00285367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c) provjere znanja </w:t>
      </w:r>
      <w:r w:rsidRPr="00BD6B2C">
        <w:rPr>
          <w:rFonts w:ascii="Arial" w:hAnsi="Arial" w:cs="Arial"/>
          <w:sz w:val="24"/>
          <w:szCs w:val="24"/>
          <w:lang w:val="hr-HR"/>
        </w:rPr>
        <w:t xml:space="preserve">iz područja </w:t>
      </w:r>
      <w:r>
        <w:rPr>
          <w:rFonts w:ascii="Arial" w:hAnsi="Arial" w:cs="Arial"/>
          <w:sz w:val="24"/>
          <w:szCs w:val="24"/>
          <w:lang w:val="hr-HR"/>
        </w:rPr>
        <w:t xml:space="preserve">postupanja koji su u nadležnosti općinskog državnog odvjetništva </w:t>
      </w:r>
      <w:r w:rsidRPr="00285367">
        <w:rPr>
          <w:rFonts w:ascii="Arial" w:hAnsi="Arial" w:cs="Arial"/>
          <w:sz w:val="24"/>
          <w:szCs w:val="24"/>
          <w:lang w:val="hr-HR"/>
        </w:rPr>
        <w:t>(10 bodova).</w:t>
      </w:r>
    </w:p>
    <w:p w:rsidR="00461B24" w:rsidRPr="00285367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Smatra se da je kandidat koji je ostvario najmanje 5 bodova iz svakog dijela testiranja, zadovoljio na testiranju. </w:t>
      </w:r>
      <w:r>
        <w:rPr>
          <w:rFonts w:ascii="Arial" w:hAnsi="Arial" w:cs="Arial"/>
          <w:sz w:val="24"/>
          <w:szCs w:val="24"/>
          <w:lang w:val="hr-HR"/>
        </w:rPr>
        <w:t>Ka</w:t>
      </w:r>
      <w:r w:rsidRPr="00285367">
        <w:rPr>
          <w:rFonts w:ascii="Arial" w:hAnsi="Arial" w:cs="Arial"/>
          <w:sz w:val="24"/>
          <w:szCs w:val="24"/>
          <w:lang w:val="hr-HR"/>
        </w:rPr>
        <w:t>ndidat</w:t>
      </w:r>
      <w:r>
        <w:rPr>
          <w:rFonts w:ascii="Arial" w:hAnsi="Arial" w:cs="Arial"/>
          <w:sz w:val="24"/>
          <w:szCs w:val="24"/>
          <w:lang w:val="hr-HR"/>
        </w:rPr>
        <w:t xml:space="preserve">i koji su zadovoljili na testiranju, 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upućuju se u drugu fazu testiranja. </w:t>
      </w:r>
    </w:p>
    <w:p w:rsidR="00461B24" w:rsidRPr="00285367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Pr="00285367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B) Razgovora (intervjua) s Komisijom:</w:t>
      </w:r>
    </w:p>
    <w:p w:rsidR="00461B24" w:rsidRPr="00285367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Pr="00285367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Raspored održavanja razgovora s Komisijom bit će utvrđen po završetku pisanog dijela testiranja, o čemu će kandidati biti obaviješteni. 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 zadovoljio na intervjuu ako je dobio najmanje 5 bodova.</w:t>
      </w:r>
    </w:p>
    <w:p w:rsidR="00461B24" w:rsidRPr="00285367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Default="00461B24" w:rsidP="00461B24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Nakon provedenog testiranja i razgovora Komisija će utvrditi rang listu prema ukupnom broju ostvarenih bodova na testiranju i razgovoru (intervjuu). Komisija čelniku tijela dostavlja Izvješće o provedenom postupku koje potpisuju svi članovi  Komisije. Uz Izvješće prilaže se i rang lista kandidata prema ukupnom broju bodova ostvarenih na testiranju i razgovoru. </w:t>
      </w:r>
    </w:p>
    <w:p w:rsidR="00461B24" w:rsidRDefault="00461B24" w:rsidP="00461B24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 w:rsidRPr="00285367">
        <w:rPr>
          <w:rFonts w:ascii="Arial" w:hAnsi="Arial" w:cs="Arial"/>
          <w:sz w:val="24"/>
          <w:szCs w:val="24"/>
          <w:lang w:val="hr-HR"/>
        </w:rPr>
        <w:t>O prijmu u državnu službu izabranog kandidata općinska državna odvjetnica donosi rješenje koje će biti dostavljeno svim kandidatima javnom objavom na web</w:t>
      </w:r>
      <w:r w:rsidR="00CE511B">
        <w:rPr>
          <w:rFonts w:ascii="Arial" w:hAnsi="Arial" w:cs="Arial"/>
          <w:sz w:val="24"/>
          <w:szCs w:val="24"/>
          <w:lang w:val="hr-HR"/>
        </w:rPr>
        <w:t xml:space="preserve"> 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stranici Državnog odvjetništva Republike Hrvatske (www.dorh.hr ) i Ministarstva pravosuđa, uprave i digitalne transformacije (www.mpu.gov.hr ). Dostava se smatra obavljenom istekom osmog dana od dana javne objave na web-stranici Ministarstva pravosuđa, uprave i digitalne transformacije Svi kandidati prijavljeni na javni natječaj imaju pravo uvida u dokumentaciju koja se odnosi na javni natječaj. Kandidat koji je pristupio testiranju ima pravo protiv rješenja o prijmu izabranog kandidata izjaviti žalbu Odboru za državnu službu putem Općinskog državnog odvjetništva u </w:t>
      </w:r>
      <w:r>
        <w:rPr>
          <w:rFonts w:ascii="Arial" w:hAnsi="Arial" w:cs="Arial"/>
          <w:sz w:val="24"/>
          <w:szCs w:val="24"/>
          <w:lang w:val="hr-HR"/>
        </w:rPr>
        <w:t>Sisku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 u roku od 15 (petnaest) d</w:t>
      </w:r>
      <w:r>
        <w:rPr>
          <w:rFonts w:ascii="Arial" w:hAnsi="Arial" w:cs="Arial"/>
          <w:sz w:val="24"/>
          <w:szCs w:val="24"/>
          <w:lang w:val="hr-HR"/>
        </w:rPr>
        <w:t xml:space="preserve">ana od dana dostave rješenja. </w:t>
      </w:r>
    </w:p>
    <w:p w:rsidR="00461B24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Default="00CE511B" w:rsidP="00CE511B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lastRenderedPageBreak/>
        <w:t>2</w:t>
      </w:r>
      <w:r w:rsidR="00461B24">
        <w:rPr>
          <w:rFonts w:ascii="Arial" w:hAnsi="Arial" w:cs="Arial"/>
          <w:sz w:val="24"/>
          <w:szCs w:val="24"/>
          <w:lang w:val="hr-HR"/>
        </w:rPr>
        <w:t xml:space="preserve">.e </w:t>
      </w:r>
      <w:r w:rsidR="00461B24" w:rsidRPr="00285367">
        <w:rPr>
          <w:rFonts w:ascii="Arial" w:hAnsi="Arial" w:cs="Arial"/>
          <w:sz w:val="24"/>
          <w:szCs w:val="24"/>
          <w:lang w:val="hr-HR"/>
        </w:rPr>
        <w:t>VRIJEME I MJESTO ODRŽAVANJA TESTIRANJA KANDIDATA</w:t>
      </w:r>
      <w:r w:rsidR="00461B24">
        <w:rPr>
          <w:rFonts w:ascii="Arial" w:hAnsi="Arial" w:cs="Arial"/>
          <w:sz w:val="24"/>
          <w:szCs w:val="24"/>
          <w:lang w:val="hr-HR"/>
        </w:rPr>
        <w:t>:</w:t>
      </w:r>
    </w:p>
    <w:p w:rsidR="00461B24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Default="00461B24" w:rsidP="00461B24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Vrijeme i mjesto održavanja testiranja kandidata bit će objavljeni na web-stranici Državnog odvjetništva Republike Hrvatske www.dorh.hr, najmanje </w:t>
      </w:r>
      <w:r>
        <w:rPr>
          <w:rFonts w:ascii="Arial" w:hAnsi="Arial" w:cs="Arial"/>
          <w:sz w:val="24"/>
          <w:szCs w:val="24"/>
          <w:lang w:val="hr-HR"/>
        </w:rPr>
        <w:t>5 (</w:t>
      </w:r>
      <w:r w:rsidRPr="00285367">
        <w:rPr>
          <w:rFonts w:ascii="Arial" w:hAnsi="Arial" w:cs="Arial"/>
          <w:sz w:val="24"/>
          <w:szCs w:val="24"/>
          <w:lang w:val="hr-HR"/>
        </w:rPr>
        <w:t>pet</w:t>
      </w:r>
      <w:r>
        <w:rPr>
          <w:rFonts w:ascii="Arial" w:hAnsi="Arial" w:cs="Arial"/>
          <w:sz w:val="24"/>
          <w:szCs w:val="24"/>
          <w:lang w:val="hr-HR"/>
        </w:rPr>
        <w:t>)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 dana prije dana određenog za testiranje.</w:t>
      </w:r>
    </w:p>
    <w:p w:rsidR="00CE511B" w:rsidRDefault="00CE511B" w:rsidP="00461B24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Default="00CE511B" w:rsidP="00CE511B">
      <w:pPr>
        <w:pStyle w:val="Odlomakpopisa"/>
        <w:numPr>
          <w:ilvl w:val="0"/>
          <w:numId w:val="31"/>
        </w:numPr>
        <w:overflowPunct/>
        <w:autoSpaceDE/>
        <w:autoSpaceDN/>
        <w:adjustRightInd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Z</w:t>
      </w:r>
      <w:r w:rsidRPr="004E604B">
        <w:rPr>
          <w:rFonts w:ascii="Arial" w:hAnsi="Arial" w:cs="Arial"/>
          <w:b/>
          <w:sz w:val="24"/>
          <w:szCs w:val="24"/>
          <w:lang w:val="hr-HR"/>
        </w:rPr>
        <w:t xml:space="preserve">a radno mjesto </w:t>
      </w:r>
      <w:r>
        <w:rPr>
          <w:rFonts w:ascii="Arial" w:hAnsi="Arial" w:cs="Arial"/>
          <w:b/>
          <w:sz w:val="24"/>
          <w:szCs w:val="24"/>
          <w:lang w:val="hr-HR"/>
        </w:rPr>
        <w:t>zapisničara u državnom odvjetništvu</w:t>
      </w:r>
      <w:r w:rsidRPr="004E604B">
        <w:rPr>
          <w:rFonts w:ascii="Arial" w:hAnsi="Arial" w:cs="Arial"/>
          <w:b/>
          <w:sz w:val="24"/>
          <w:szCs w:val="24"/>
          <w:lang w:val="hr-HR"/>
        </w:rPr>
        <w:t xml:space="preserve"> – </w:t>
      </w:r>
      <w:r>
        <w:rPr>
          <w:rFonts w:ascii="Arial" w:hAnsi="Arial" w:cs="Arial"/>
          <w:b/>
          <w:sz w:val="24"/>
          <w:szCs w:val="24"/>
          <w:lang w:val="hr-HR"/>
        </w:rPr>
        <w:t>3</w:t>
      </w:r>
      <w:r w:rsidRPr="004E604B">
        <w:rPr>
          <w:rFonts w:ascii="Arial" w:hAnsi="Arial" w:cs="Arial"/>
          <w:b/>
          <w:sz w:val="24"/>
          <w:szCs w:val="24"/>
          <w:lang w:val="hr-HR"/>
        </w:rPr>
        <w:t xml:space="preserve"> izvršitelj</w:t>
      </w:r>
      <w:r w:rsidR="00627EC6">
        <w:rPr>
          <w:rFonts w:ascii="Arial" w:hAnsi="Arial" w:cs="Arial"/>
          <w:b/>
          <w:sz w:val="24"/>
          <w:szCs w:val="24"/>
          <w:lang w:val="hr-HR"/>
        </w:rPr>
        <w:t>a</w:t>
      </w:r>
      <w:r w:rsidRPr="004E604B">
        <w:rPr>
          <w:rFonts w:ascii="Arial" w:hAnsi="Arial" w:cs="Arial"/>
          <w:b/>
          <w:sz w:val="24"/>
          <w:szCs w:val="24"/>
          <w:lang w:val="hr-HR"/>
        </w:rPr>
        <w:t>/ic</w:t>
      </w:r>
      <w:r w:rsidR="00627EC6">
        <w:rPr>
          <w:rFonts w:ascii="Arial" w:hAnsi="Arial" w:cs="Arial"/>
          <w:b/>
          <w:sz w:val="24"/>
          <w:szCs w:val="24"/>
          <w:lang w:val="hr-HR"/>
        </w:rPr>
        <w:t>e</w:t>
      </w:r>
      <w:r w:rsidRPr="004E604B"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:rsidR="00CE511B" w:rsidRDefault="00CE511B" w:rsidP="00CE511B">
      <w:pPr>
        <w:pStyle w:val="Odlomakpopisa"/>
        <w:overflowPunct/>
        <w:autoSpaceDE/>
        <w:autoSpaceDN/>
        <w:adjustRightInd/>
        <w:rPr>
          <w:rFonts w:ascii="Arial" w:hAnsi="Arial" w:cs="Arial"/>
          <w:b/>
          <w:sz w:val="24"/>
          <w:szCs w:val="24"/>
          <w:lang w:val="hr-HR"/>
        </w:rPr>
      </w:pPr>
    </w:p>
    <w:p w:rsidR="00CE511B" w:rsidRDefault="00CE511B" w:rsidP="00CE511B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3.a </w:t>
      </w:r>
      <w:r w:rsidRPr="008C750C">
        <w:rPr>
          <w:rFonts w:ascii="Arial" w:hAnsi="Arial" w:cs="Arial"/>
          <w:sz w:val="24"/>
          <w:szCs w:val="24"/>
        </w:rPr>
        <w:t>OPIS POSLOVA RADNOG MJESTA</w:t>
      </w:r>
      <w:r>
        <w:rPr>
          <w:rFonts w:ascii="Arial" w:hAnsi="Arial" w:cs="Arial"/>
          <w:sz w:val="24"/>
          <w:szCs w:val="24"/>
        </w:rPr>
        <w:t>:</w:t>
      </w:r>
    </w:p>
    <w:p w:rsidR="00CE511B" w:rsidRPr="008C750C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Pr="00256BB7" w:rsidRDefault="00CE511B" w:rsidP="00CE511B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</w:t>
      </w:r>
      <w:r w:rsidRPr="00256BB7">
        <w:rPr>
          <w:rFonts w:ascii="Arial" w:hAnsi="Arial" w:cs="Arial"/>
          <w:sz w:val="24"/>
          <w:szCs w:val="24"/>
          <w:lang w:val="hr-HR"/>
        </w:rPr>
        <w:t>bavlja sve daktilografske poslove po diktatu,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prepisivanje rukopisa i drugih tekstova, prijepis s diktafona, obavlja poslove </w:t>
      </w:r>
      <w:r>
        <w:rPr>
          <w:rFonts w:ascii="Arial" w:hAnsi="Arial" w:cs="Arial"/>
          <w:sz w:val="24"/>
          <w:szCs w:val="24"/>
          <w:lang w:val="hr-HR"/>
        </w:rPr>
        <w:t>prijepisa</w:t>
      </w:r>
      <w:r w:rsidRPr="00256BB7">
        <w:rPr>
          <w:rFonts w:ascii="Arial" w:hAnsi="Arial" w:cs="Arial"/>
          <w:sz w:val="24"/>
          <w:szCs w:val="24"/>
          <w:lang w:val="hr-HR"/>
        </w:rPr>
        <w:t>, obavlja upis dokumenata u računalni sustav i izrađuje jednostavnije (digitalne) dokumente, izrađuje potrebne obrasce za izvješća, za razne obavijesti, popunjava određene obavijesti prema propisanim obrascima pod nadzorom odgovorne osobe, u vrijeme dežurs</w:t>
      </w:r>
      <w:r>
        <w:rPr>
          <w:rFonts w:ascii="Arial" w:hAnsi="Arial" w:cs="Arial"/>
          <w:sz w:val="24"/>
          <w:szCs w:val="24"/>
          <w:lang w:val="hr-HR"/>
        </w:rPr>
        <w:t>tva obavlja poslove zapisničara</w:t>
      </w:r>
      <w:r w:rsidRPr="00256BB7">
        <w:rPr>
          <w:rFonts w:ascii="Arial" w:hAnsi="Arial" w:cs="Arial"/>
          <w:sz w:val="24"/>
          <w:szCs w:val="24"/>
          <w:lang w:val="hr-HR"/>
        </w:rPr>
        <w:t>, unosi podatke u CTS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256BB7">
        <w:rPr>
          <w:rFonts w:ascii="Arial" w:hAnsi="Arial" w:cs="Arial"/>
          <w:sz w:val="24"/>
          <w:szCs w:val="24"/>
          <w:lang w:val="hr-HR"/>
        </w:rPr>
        <w:t>(informatičk</w:t>
      </w:r>
      <w:r>
        <w:rPr>
          <w:rFonts w:ascii="Arial" w:hAnsi="Arial" w:cs="Arial"/>
          <w:sz w:val="24"/>
          <w:szCs w:val="24"/>
          <w:lang w:val="hr-HR"/>
        </w:rPr>
        <w:t>i sustav državnog odvjetništva)</w:t>
      </w:r>
      <w:r w:rsidRPr="00256BB7">
        <w:rPr>
          <w:rFonts w:ascii="Arial" w:hAnsi="Arial" w:cs="Arial"/>
          <w:sz w:val="24"/>
          <w:szCs w:val="24"/>
          <w:lang w:val="hr-HR"/>
        </w:rPr>
        <w:t>, obavlja i druge poslove po nalogu državnog odvjetnika</w:t>
      </w:r>
      <w:r>
        <w:t>.</w:t>
      </w:r>
    </w:p>
    <w:p w:rsidR="00CE511B" w:rsidRPr="00461B24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Pr="00211EA3" w:rsidRDefault="00CE511B" w:rsidP="00CE511B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3.b </w:t>
      </w:r>
      <w:r w:rsidRPr="00211EA3">
        <w:rPr>
          <w:rFonts w:ascii="Arial" w:hAnsi="Arial" w:cs="Arial"/>
          <w:sz w:val="24"/>
          <w:szCs w:val="24"/>
          <w:lang w:val="hr-HR"/>
        </w:rPr>
        <w:t xml:space="preserve">PODACI O PLAĆI RADNOG MJESTA: </w:t>
      </w:r>
    </w:p>
    <w:p w:rsidR="00CE511B" w:rsidRPr="00256BB7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Plaću </w:t>
      </w:r>
      <w:r>
        <w:rPr>
          <w:rFonts w:ascii="Arial" w:hAnsi="Arial" w:cs="Arial"/>
          <w:sz w:val="24"/>
          <w:szCs w:val="24"/>
          <w:lang w:val="hr-HR"/>
        </w:rPr>
        <w:t xml:space="preserve">radnog mjesta </w:t>
      </w:r>
      <w:r w:rsidRPr="00CE511B">
        <w:rPr>
          <w:rFonts w:ascii="Arial" w:hAnsi="Arial" w:cs="Arial"/>
          <w:sz w:val="24"/>
          <w:szCs w:val="24"/>
          <w:lang w:val="hr-HR"/>
        </w:rPr>
        <w:t xml:space="preserve">zapisničara u državnom odvjetništvu </w:t>
      </w:r>
      <w:r w:rsidRPr="00256BB7">
        <w:rPr>
          <w:rFonts w:ascii="Arial" w:hAnsi="Arial" w:cs="Arial"/>
          <w:sz w:val="24"/>
          <w:szCs w:val="24"/>
          <w:lang w:val="hr-HR"/>
        </w:rPr>
        <w:t>čini umnožak osnovice za izračun plaće</w:t>
      </w:r>
      <w:r>
        <w:rPr>
          <w:rFonts w:ascii="Arial" w:hAnsi="Arial" w:cs="Arial"/>
          <w:sz w:val="24"/>
          <w:szCs w:val="24"/>
          <w:lang w:val="hr-HR"/>
        </w:rPr>
        <w:t xml:space="preserve"> propisane Kolektivnim ugovorom za državne službenike i namještenike (Narodne novine broj: 56/22., 127/22., 58/23., 128/23. i 29/24.) </w:t>
      </w:r>
      <w:r w:rsidRPr="00256BB7">
        <w:rPr>
          <w:rFonts w:ascii="Arial" w:hAnsi="Arial" w:cs="Arial"/>
          <w:sz w:val="24"/>
          <w:szCs w:val="24"/>
          <w:lang w:val="hr-HR"/>
        </w:rPr>
        <w:t>i koeficijenata složenosti poslo</w:t>
      </w:r>
      <w:r>
        <w:rPr>
          <w:rFonts w:ascii="Arial" w:hAnsi="Arial" w:cs="Arial"/>
          <w:sz w:val="24"/>
          <w:szCs w:val="24"/>
          <w:lang w:val="hr-HR"/>
        </w:rPr>
        <w:t xml:space="preserve">va radnog mjesta, uvećan za 0,5% </w:t>
      </w:r>
      <w:r w:rsidRPr="00256BB7">
        <w:rPr>
          <w:rFonts w:ascii="Arial" w:hAnsi="Arial" w:cs="Arial"/>
          <w:sz w:val="24"/>
          <w:szCs w:val="24"/>
          <w:lang w:val="hr-HR"/>
        </w:rPr>
        <w:t>za svak</w:t>
      </w:r>
      <w:r>
        <w:rPr>
          <w:rFonts w:ascii="Arial" w:hAnsi="Arial" w:cs="Arial"/>
          <w:sz w:val="24"/>
          <w:szCs w:val="24"/>
          <w:lang w:val="hr-HR"/>
        </w:rPr>
        <w:t xml:space="preserve">u navršenu godinu radnog staža. </w:t>
      </w:r>
    </w:p>
    <w:p w:rsidR="00CE511B" w:rsidRDefault="00CE511B" w:rsidP="00CE511B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Default="00CE511B" w:rsidP="00CE511B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t xml:space="preserve">Koeficijent složenosti poslova radnog mjesta </w:t>
      </w:r>
      <w:r w:rsidRPr="00CE511B">
        <w:rPr>
          <w:rFonts w:ascii="Arial" w:hAnsi="Arial" w:cs="Arial"/>
          <w:sz w:val="24"/>
          <w:szCs w:val="24"/>
          <w:lang w:val="hr-HR"/>
        </w:rPr>
        <w:t xml:space="preserve">zapisničara u državnom odvjetništvu 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iznosi </w:t>
      </w:r>
      <w:r>
        <w:rPr>
          <w:rFonts w:ascii="Arial" w:hAnsi="Arial" w:cs="Arial"/>
          <w:sz w:val="24"/>
          <w:szCs w:val="24"/>
          <w:lang w:val="hr-HR"/>
        </w:rPr>
        <w:t xml:space="preserve">1,44 te je isti </w:t>
      </w:r>
      <w:r w:rsidRPr="00256BB7">
        <w:rPr>
          <w:rFonts w:ascii="Arial" w:hAnsi="Arial" w:cs="Arial"/>
          <w:sz w:val="24"/>
          <w:szCs w:val="24"/>
          <w:lang w:val="hr-HR"/>
        </w:rPr>
        <w:t>utvrđen u Tablici redni broj 2. točka 9. (</w:t>
      </w:r>
      <w:r>
        <w:rPr>
          <w:rFonts w:ascii="Arial" w:hAnsi="Arial" w:cs="Arial"/>
          <w:sz w:val="24"/>
          <w:szCs w:val="24"/>
          <w:lang w:val="hr-HR"/>
        </w:rPr>
        <w:t>radno mjesto III</w:t>
      </w:r>
      <w:r w:rsidRPr="00256BB7">
        <w:rPr>
          <w:rFonts w:ascii="Arial" w:hAnsi="Arial" w:cs="Arial"/>
          <w:sz w:val="24"/>
          <w:szCs w:val="24"/>
          <w:lang w:val="hr-HR"/>
        </w:rPr>
        <w:t>. vrste) Uredbe o nazivima radnih mjesta i koeficijentima za obračun plaće u državnoj služ</w:t>
      </w:r>
      <w:r>
        <w:rPr>
          <w:rFonts w:ascii="Arial" w:hAnsi="Arial" w:cs="Arial"/>
          <w:sz w:val="24"/>
          <w:szCs w:val="24"/>
          <w:lang w:val="hr-HR"/>
        </w:rPr>
        <w:t>bi (Narodne novine broj: 22/</w:t>
      </w:r>
      <w:r w:rsidRPr="00256BB7">
        <w:rPr>
          <w:rFonts w:ascii="Arial" w:hAnsi="Arial" w:cs="Arial"/>
          <w:sz w:val="24"/>
          <w:szCs w:val="24"/>
          <w:lang w:val="hr-HR"/>
        </w:rPr>
        <w:t>24.</w:t>
      </w:r>
      <w:r>
        <w:rPr>
          <w:rFonts w:ascii="Arial" w:hAnsi="Arial" w:cs="Arial"/>
          <w:sz w:val="24"/>
          <w:szCs w:val="24"/>
          <w:lang w:val="hr-HR"/>
        </w:rPr>
        <w:t xml:space="preserve"> i 33/24)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CE511B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Default="00CE511B" w:rsidP="00CE511B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3.c PRAVNI I DRUGI IZVORI ZA PRIPREMANJE KANDIDATA ZA PISANU PROVJERU ZNANJA:</w:t>
      </w:r>
    </w:p>
    <w:p w:rsidR="00CE511B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Pr="00CE511B" w:rsidRDefault="00CE511B" w:rsidP="00CE511B">
      <w:pPr>
        <w:pStyle w:val="Odlomakpopis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CE511B">
        <w:rPr>
          <w:rFonts w:ascii="Arial" w:hAnsi="Arial" w:cs="Arial"/>
          <w:sz w:val="24"/>
          <w:szCs w:val="24"/>
          <w:lang w:val="hr-HR"/>
        </w:rPr>
        <w:t>Zakon o državnom odvjetništvu (Narodne novine broj: 67/18. i 21/22.)</w:t>
      </w:r>
    </w:p>
    <w:p w:rsidR="00CE511B" w:rsidRPr="00CE511B" w:rsidRDefault="00CE511B" w:rsidP="00CE511B">
      <w:pPr>
        <w:pStyle w:val="Odlomakpopis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CE511B">
        <w:rPr>
          <w:rFonts w:ascii="Arial" w:hAnsi="Arial" w:cs="Arial"/>
          <w:sz w:val="24"/>
          <w:szCs w:val="24"/>
          <w:lang w:val="hr-HR"/>
        </w:rPr>
        <w:t>Poslovnik državnog odvjetništva (Narodne novine broj: 128/19.)</w:t>
      </w:r>
    </w:p>
    <w:p w:rsidR="00CE511B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Default="00CE511B" w:rsidP="00CE511B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3.d NAČIN I SADRŽAJ TESTIRANJA:</w:t>
      </w:r>
    </w:p>
    <w:p w:rsidR="00CE511B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Pr="006F51A3" w:rsidRDefault="00CE511B" w:rsidP="00CE511B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>Provjera znanja, sposobnosti i vještina kandidata/kinja te rezultata dosadašnjeg rada utvrđuje se putem testiranja i razgovora (intervjua). Testiranje i razgovor s kandidatima/kinjama provodi Komisija za provedbu javnog natječaja (dalje Komisija).</w:t>
      </w:r>
    </w:p>
    <w:p w:rsidR="00CE511B" w:rsidRPr="006F51A3" w:rsidRDefault="00CE511B" w:rsidP="00CE511B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CE511B" w:rsidRDefault="00CE511B" w:rsidP="00CE511B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>Testiranju mogu pristupiti kandidati/kinje prijavljeni na javni natječaj koji ispunjavanju formalne uvjete iz javnog natječaja, a čije su prijave pravodobne i potpune</w:t>
      </w:r>
      <w:r>
        <w:rPr>
          <w:rFonts w:ascii="Arial" w:hAnsi="Arial" w:cs="Arial"/>
          <w:spacing w:val="-3"/>
          <w:sz w:val="24"/>
          <w:szCs w:val="24"/>
          <w:lang w:val="sv-SE"/>
        </w:rPr>
        <w:t>.</w:t>
      </w:r>
    </w:p>
    <w:p w:rsidR="00CE511B" w:rsidRDefault="00CE511B" w:rsidP="00CE511B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CE511B" w:rsidRPr="00285367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Kandidat koji ne pristupi testiranju više se neće smatrati kandidatom u postupku. </w:t>
      </w:r>
    </w:p>
    <w:p w:rsidR="00CE511B" w:rsidRDefault="00CE511B" w:rsidP="00CE511B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CE511B" w:rsidRDefault="00CE511B" w:rsidP="00CE511B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Po dolasku na testiranje od kandidata će biti zatraženo predočavanje odgovarajuće isprave radi utvrđivanja identiteta. Kandidati koji ne mogu dokazati identitet ne mogu pristupiti testiranju. </w:t>
      </w:r>
    </w:p>
    <w:p w:rsidR="00CE511B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Pr="00285367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Nakon što se utvrdi identitet kandidata pristupit će se testiranju. </w:t>
      </w:r>
    </w:p>
    <w:p w:rsidR="00CE511B" w:rsidRPr="00285367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CE511B" w:rsidRPr="00285367" w:rsidRDefault="00CE511B" w:rsidP="00CE511B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Kandidati su dužni pridržavati se utvrđenog vremena i rasporeda testiranja.  </w:t>
      </w:r>
    </w:p>
    <w:p w:rsidR="00CE511B" w:rsidRPr="00285367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CE511B" w:rsidRPr="00285367" w:rsidRDefault="00CE511B" w:rsidP="00CE511B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Za vrijeme testiranja kandidatima nije dozvoljeno: </w:t>
      </w:r>
    </w:p>
    <w:p w:rsidR="00CE511B" w:rsidRPr="00285367" w:rsidRDefault="00CE511B" w:rsidP="00CE511B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a)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koristiti se bilo kakvom literaturom ili bilješkama </w:t>
      </w:r>
    </w:p>
    <w:p w:rsidR="00CE511B" w:rsidRPr="00285367" w:rsidRDefault="00CE511B" w:rsidP="00CE511B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b)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koristiti mobitel ili druga komunikacijska sredstva </w:t>
      </w:r>
    </w:p>
    <w:p w:rsidR="00CE511B" w:rsidRPr="00285367" w:rsidRDefault="00CE511B" w:rsidP="00CE511B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c)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napuštati prostoriju u kojoj se vrši provjera znanja </w:t>
      </w:r>
    </w:p>
    <w:p w:rsidR="00CE511B" w:rsidRPr="00285367" w:rsidRDefault="00CE511B" w:rsidP="00CE511B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d)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razgovarati s ostalim kandidatima ili na drugi način remetiti mir i red. </w:t>
      </w:r>
    </w:p>
    <w:p w:rsidR="00CE511B" w:rsidRPr="00285367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CE511B" w:rsidRDefault="00CE511B" w:rsidP="00CE511B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Zbog povrede navedenih pravila kandidat će biti udaljen s testiranja, a postignuti rezultat Komisija neće priznati niti ocijeniti. </w:t>
      </w:r>
    </w:p>
    <w:p w:rsidR="00CE511B" w:rsidRDefault="00CE511B" w:rsidP="00CE511B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Pr="00285367" w:rsidRDefault="00CE511B" w:rsidP="00CE511B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Testiranje se sastoji od: </w:t>
      </w:r>
    </w:p>
    <w:p w:rsidR="00CE511B" w:rsidRPr="00285367" w:rsidRDefault="00CE511B" w:rsidP="00CE511B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Pr="00CE511B" w:rsidRDefault="00CE511B" w:rsidP="00CE511B">
      <w:pPr>
        <w:pStyle w:val="Odlomakpopis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CE511B">
        <w:rPr>
          <w:rFonts w:ascii="Arial" w:hAnsi="Arial" w:cs="Arial"/>
          <w:sz w:val="24"/>
          <w:szCs w:val="24"/>
          <w:lang w:val="hr-HR"/>
        </w:rPr>
        <w:t xml:space="preserve">Pisane provjere </w:t>
      </w:r>
      <w:r>
        <w:rPr>
          <w:rFonts w:ascii="Arial" w:hAnsi="Arial" w:cs="Arial"/>
          <w:sz w:val="24"/>
          <w:szCs w:val="24"/>
          <w:lang w:val="hr-HR"/>
        </w:rPr>
        <w:t>z</w:t>
      </w:r>
      <w:r w:rsidRPr="00CE511B">
        <w:rPr>
          <w:rFonts w:ascii="Arial" w:hAnsi="Arial" w:cs="Arial"/>
          <w:sz w:val="24"/>
          <w:szCs w:val="24"/>
          <w:lang w:val="hr-HR"/>
        </w:rPr>
        <w:t xml:space="preserve">nanja o organizaciji i načinu rada u državnom odvjetništvu (10 bodova) </w:t>
      </w:r>
    </w:p>
    <w:p w:rsidR="00CE511B" w:rsidRPr="00285367" w:rsidRDefault="00CE511B" w:rsidP="00CE511B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Default="00CE511B" w:rsidP="00CE511B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Smatra se da je kandidat koji je ostvario na</w:t>
      </w:r>
      <w:r w:rsidR="006953E4">
        <w:rPr>
          <w:rFonts w:ascii="Arial" w:hAnsi="Arial" w:cs="Arial"/>
          <w:sz w:val="24"/>
          <w:szCs w:val="24"/>
          <w:lang w:val="hr-HR"/>
        </w:rPr>
        <w:t>jmanje 5 bodova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 zadovoljio na </w:t>
      </w:r>
      <w:r w:rsidR="006953E4">
        <w:rPr>
          <w:rFonts w:ascii="Arial" w:hAnsi="Arial" w:cs="Arial"/>
          <w:sz w:val="24"/>
          <w:szCs w:val="24"/>
          <w:lang w:val="hr-HR"/>
        </w:rPr>
        <w:t xml:space="preserve">pisanoj provjeri. </w:t>
      </w:r>
      <w:r>
        <w:rPr>
          <w:rFonts w:ascii="Arial" w:hAnsi="Arial" w:cs="Arial"/>
          <w:sz w:val="24"/>
          <w:szCs w:val="24"/>
          <w:lang w:val="hr-HR"/>
        </w:rPr>
        <w:t>Ka</w:t>
      </w:r>
      <w:r w:rsidRPr="00285367">
        <w:rPr>
          <w:rFonts w:ascii="Arial" w:hAnsi="Arial" w:cs="Arial"/>
          <w:sz w:val="24"/>
          <w:szCs w:val="24"/>
          <w:lang w:val="hr-HR"/>
        </w:rPr>
        <w:t>ndidat</w:t>
      </w:r>
      <w:r>
        <w:rPr>
          <w:rFonts w:ascii="Arial" w:hAnsi="Arial" w:cs="Arial"/>
          <w:sz w:val="24"/>
          <w:szCs w:val="24"/>
          <w:lang w:val="hr-HR"/>
        </w:rPr>
        <w:t xml:space="preserve">i koji su zadovoljili na </w:t>
      </w:r>
      <w:r w:rsidR="006953E4">
        <w:rPr>
          <w:rFonts w:ascii="Arial" w:hAnsi="Arial" w:cs="Arial"/>
          <w:sz w:val="24"/>
          <w:szCs w:val="24"/>
          <w:lang w:val="hr-HR"/>
        </w:rPr>
        <w:t>pisanoj provjeri</w:t>
      </w:r>
      <w:r>
        <w:rPr>
          <w:rFonts w:ascii="Arial" w:hAnsi="Arial" w:cs="Arial"/>
          <w:sz w:val="24"/>
          <w:szCs w:val="24"/>
          <w:lang w:val="hr-HR"/>
        </w:rPr>
        <w:t xml:space="preserve">, 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upućuju se u drugu fazu testiranja. </w:t>
      </w:r>
    </w:p>
    <w:p w:rsidR="00CE511B" w:rsidRDefault="00CE511B" w:rsidP="00CE511B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Default="00CE511B" w:rsidP="00CE511B">
      <w:pPr>
        <w:pStyle w:val="Odlomakpopis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CE511B">
        <w:rPr>
          <w:rFonts w:ascii="Arial" w:hAnsi="Arial" w:cs="Arial"/>
          <w:sz w:val="24"/>
          <w:szCs w:val="24"/>
          <w:lang w:val="hr-HR"/>
        </w:rPr>
        <w:t xml:space="preserve">Provjere rada na računalu: </w:t>
      </w:r>
    </w:p>
    <w:p w:rsidR="00CE511B" w:rsidRDefault="00CE511B" w:rsidP="00CE511B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Pr="00CE511B" w:rsidRDefault="006953E4" w:rsidP="00CE511B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a</w:t>
      </w:r>
      <w:r w:rsidR="00CE511B">
        <w:rPr>
          <w:rFonts w:ascii="Arial" w:hAnsi="Arial" w:cs="Arial"/>
          <w:sz w:val="24"/>
          <w:szCs w:val="24"/>
          <w:lang w:val="hr-HR"/>
        </w:rPr>
        <w:t xml:space="preserve">) </w:t>
      </w:r>
      <w:r w:rsidR="00CE511B" w:rsidRPr="00CE511B">
        <w:rPr>
          <w:rFonts w:ascii="Arial" w:hAnsi="Arial" w:cs="Arial"/>
          <w:sz w:val="24"/>
          <w:szCs w:val="24"/>
          <w:lang w:val="hr-HR"/>
        </w:rPr>
        <w:t xml:space="preserve">pisanja po prijepisu zadanog teksta na računalu  </w:t>
      </w:r>
      <w:r>
        <w:rPr>
          <w:rFonts w:ascii="Arial" w:hAnsi="Arial" w:cs="Arial"/>
          <w:sz w:val="24"/>
          <w:szCs w:val="24"/>
          <w:lang w:val="hr-HR"/>
        </w:rPr>
        <w:t>(10 bodova)</w:t>
      </w:r>
    </w:p>
    <w:p w:rsidR="00CE511B" w:rsidRDefault="006953E4" w:rsidP="006953E4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b) rješavanja zadataka u Word</w:t>
      </w:r>
      <w:r w:rsidR="002E06A2">
        <w:rPr>
          <w:rFonts w:ascii="Arial" w:hAnsi="Arial" w:cs="Arial"/>
          <w:sz w:val="24"/>
          <w:szCs w:val="24"/>
          <w:lang w:val="hr-HR"/>
        </w:rPr>
        <w:t>-</w:t>
      </w:r>
      <w:r>
        <w:rPr>
          <w:rFonts w:ascii="Arial" w:hAnsi="Arial" w:cs="Arial"/>
          <w:sz w:val="24"/>
          <w:szCs w:val="24"/>
          <w:lang w:val="hr-HR"/>
        </w:rPr>
        <w:t>u (10 bodova)</w:t>
      </w:r>
    </w:p>
    <w:p w:rsidR="006953E4" w:rsidRDefault="006953E4" w:rsidP="006953E4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</w:p>
    <w:p w:rsidR="006953E4" w:rsidRDefault="006953E4" w:rsidP="006953E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Smatra se da je kandidat koji je ostvario najmanje 5 bodova iz svakog dijela </w:t>
      </w:r>
      <w:r>
        <w:rPr>
          <w:rFonts w:ascii="Arial" w:hAnsi="Arial" w:cs="Arial"/>
          <w:sz w:val="24"/>
          <w:szCs w:val="24"/>
          <w:lang w:val="hr-HR"/>
        </w:rPr>
        <w:t xml:space="preserve">provjere rada na računalu, zadovoljio na provjeri rada na računalu. </w:t>
      </w:r>
    </w:p>
    <w:p w:rsidR="006953E4" w:rsidRDefault="006953E4" w:rsidP="006953E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6953E4" w:rsidRDefault="006953E4" w:rsidP="006953E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Ka</w:t>
      </w:r>
      <w:r w:rsidRPr="00285367">
        <w:rPr>
          <w:rFonts w:ascii="Arial" w:hAnsi="Arial" w:cs="Arial"/>
          <w:sz w:val="24"/>
          <w:szCs w:val="24"/>
          <w:lang w:val="hr-HR"/>
        </w:rPr>
        <w:t>ndidat</w:t>
      </w:r>
      <w:r>
        <w:rPr>
          <w:rFonts w:ascii="Arial" w:hAnsi="Arial" w:cs="Arial"/>
          <w:sz w:val="24"/>
          <w:szCs w:val="24"/>
          <w:lang w:val="hr-HR"/>
        </w:rPr>
        <w:t xml:space="preserve">i koji su zadovoljili na pisanoj provjeri i provjeri rada na računalu, 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upućuju se </w:t>
      </w:r>
      <w:r>
        <w:rPr>
          <w:rFonts w:ascii="Arial" w:hAnsi="Arial" w:cs="Arial"/>
          <w:sz w:val="24"/>
          <w:szCs w:val="24"/>
          <w:lang w:val="hr-HR"/>
        </w:rPr>
        <w:t>na razgovor (intervju)</w:t>
      </w:r>
      <w:r w:rsidRPr="00285367">
        <w:rPr>
          <w:rFonts w:ascii="Arial" w:hAnsi="Arial" w:cs="Arial"/>
          <w:sz w:val="24"/>
          <w:szCs w:val="24"/>
          <w:lang w:val="hr-HR"/>
        </w:rPr>
        <w:t>.</w:t>
      </w:r>
    </w:p>
    <w:p w:rsidR="00CE511B" w:rsidRPr="00285367" w:rsidRDefault="00CE511B" w:rsidP="00CE511B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Pr="006953E4" w:rsidRDefault="00CE511B" w:rsidP="006953E4">
      <w:pPr>
        <w:pStyle w:val="Odlomakpopis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6953E4">
        <w:rPr>
          <w:rFonts w:ascii="Arial" w:hAnsi="Arial" w:cs="Arial"/>
          <w:sz w:val="24"/>
          <w:szCs w:val="24"/>
          <w:lang w:val="hr-HR"/>
        </w:rPr>
        <w:t>Razgovora (intervjua) s Komisijom:</w:t>
      </w:r>
    </w:p>
    <w:p w:rsidR="00CE511B" w:rsidRPr="00285367" w:rsidRDefault="00CE511B" w:rsidP="00CE511B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Pr="00285367" w:rsidRDefault="00CE511B" w:rsidP="00CE511B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Raspored održavanja razgovora s Komisijom bit će utvrđen po završetku </w:t>
      </w:r>
      <w:r w:rsidR="006953E4">
        <w:rPr>
          <w:rFonts w:ascii="Arial" w:hAnsi="Arial" w:cs="Arial"/>
          <w:sz w:val="24"/>
          <w:szCs w:val="24"/>
          <w:lang w:val="hr-HR"/>
        </w:rPr>
        <w:t xml:space="preserve">pisane provjere znanja i provjere rada na računalu, </w:t>
      </w:r>
      <w:r w:rsidRPr="00285367">
        <w:rPr>
          <w:rFonts w:ascii="Arial" w:hAnsi="Arial" w:cs="Arial"/>
          <w:sz w:val="24"/>
          <w:szCs w:val="24"/>
          <w:lang w:val="hr-HR"/>
        </w:rPr>
        <w:t>o čemu će kandidati biti obaviješteni. 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 zadovoljio na intervjuu ako je dobio najmanje 5 bodova.</w:t>
      </w:r>
    </w:p>
    <w:p w:rsidR="00CE511B" w:rsidRPr="00285367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Default="00CE511B" w:rsidP="00CE511B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Nakon provedenog testiranja i razgovora Komisija će utvrditi rang listu prema ukupnom broju ostvarenih bodova na testiranju i razgovoru (intervjuu). Komisija čelniku tijela dostavlja Izvješće o provedenom postupku koje potpisuju svi članovi  Komisije. Uz Izvješće prilaže se i rang lista kandidata prema ukupnom broju bodova ostvarenih na testiranju i razgovoru. </w:t>
      </w:r>
    </w:p>
    <w:p w:rsidR="00CE511B" w:rsidRDefault="00CE511B" w:rsidP="00CE511B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lastRenderedPageBreak/>
        <w:tab/>
      </w:r>
      <w:r w:rsidRPr="00285367">
        <w:rPr>
          <w:rFonts w:ascii="Arial" w:hAnsi="Arial" w:cs="Arial"/>
          <w:sz w:val="24"/>
          <w:szCs w:val="24"/>
          <w:lang w:val="hr-HR"/>
        </w:rPr>
        <w:t>O prijmu u državnu službu izabranog kandidata općinska državna odvjetnica donosi rješenje koje će biti dostavljeno svim kandidatima javnom objavom na web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stranici Državnog odvjetništva Republike Hrvatske (www.dorh.hr ) i Ministarstva pravosuđa, uprave i digitalne transformacije (www.mpu.gov.hr ). Dostava se smatra obavljenom istekom osmog dana od dana javne objave na web-stranici Ministarstva pravosuđa, uprave i digitalne transformacije Svi kandidati prijavljeni na javni natječaj imaju pravo uvida u dokumentaciju koja se odnosi na javni natječaj. Kandidat koji je pristupio testiranju ima pravo protiv rješenja o prijmu izabranog kandidata izjaviti žalbu Odboru za državnu službu putem Općinskog državnog odvjetništva u </w:t>
      </w:r>
      <w:r>
        <w:rPr>
          <w:rFonts w:ascii="Arial" w:hAnsi="Arial" w:cs="Arial"/>
          <w:sz w:val="24"/>
          <w:szCs w:val="24"/>
          <w:lang w:val="hr-HR"/>
        </w:rPr>
        <w:t>Sisku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 u roku od 15 (petnaest) d</w:t>
      </w:r>
      <w:r>
        <w:rPr>
          <w:rFonts w:ascii="Arial" w:hAnsi="Arial" w:cs="Arial"/>
          <w:sz w:val="24"/>
          <w:szCs w:val="24"/>
          <w:lang w:val="hr-HR"/>
        </w:rPr>
        <w:t xml:space="preserve">ana od dana dostave rješenja. </w:t>
      </w:r>
    </w:p>
    <w:p w:rsidR="00CE511B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Default="006953E4" w:rsidP="00CE511B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3</w:t>
      </w:r>
      <w:r w:rsidR="00CE511B">
        <w:rPr>
          <w:rFonts w:ascii="Arial" w:hAnsi="Arial" w:cs="Arial"/>
          <w:sz w:val="24"/>
          <w:szCs w:val="24"/>
          <w:lang w:val="hr-HR"/>
        </w:rPr>
        <w:t xml:space="preserve">.e </w:t>
      </w:r>
      <w:r w:rsidR="00CE511B" w:rsidRPr="00285367">
        <w:rPr>
          <w:rFonts w:ascii="Arial" w:hAnsi="Arial" w:cs="Arial"/>
          <w:sz w:val="24"/>
          <w:szCs w:val="24"/>
          <w:lang w:val="hr-HR"/>
        </w:rPr>
        <w:t>VRIJEME I MJESTO ODRŽAVANJA TESTIRANJA KANDIDATA</w:t>
      </w:r>
      <w:r w:rsidR="00CE511B">
        <w:rPr>
          <w:rFonts w:ascii="Arial" w:hAnsi="Arial" w:cs="Arial"/>
          <w:sz w:val="24"/>
          <w:szCs w:val="24"/>
          <w:lang w:val="hr-HR"/>
        </w:rPr>
        <w:t>:</w:t>
      </w:r>
    </w:p>
    <w:p w:rsidR="00CE511B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CE511B" w:rsidRDefault="00CE511B" w:rsidP="00CE511B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Vrijeme i mjesto održavanja testiranja kandidata bit će objavljeni na web-stranici Državnog odvjetništva Republike Hrvatske www.dorh.hr, najmanje </w:t>
      </w:r>
      <w:r>
        <w:rPr>
          <w:rFonts w:ascii="Arial" w:hAnsi="Arial" w:cs="Arial"/>
          <w:sz w:val="24"/>
          <w:szCs w:val="24"/>
          <w:lang w:val="hr-HR"/>
        </w:rPr>
        <w:t>5 (</w:t>
      </w:r>
      <w:r w:rsidRPr="00285367">
        <w:rPr>
          <w:rFonts w:ascii="Arial" w:hAnsi="Arial" w:cs="Arial"/>
          <w:sz w:val="24"/>
          <w:szCs w:val="24"/>
          <w:lang w:val="hr-HR"/>
        </w:rPr>
        <w:t>pet</w:t>
      </w:r>
      <w:r>
        <w:rPr>
          <w:rFonts w:ascii="Arial" w:hAnsi="Arial" w:cs="Arial"/>
          <w:sz w:val="24"/>
          <w:szCs w:val="24"/>
          <w:lang w:val="hr-HR"/>
        </w:rPr>
        <w:t>)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 dana prije dana određenog za testiranje.</w:t>
      </w:r>
    </w:p>
    <w:p w:rsidR="002E06A2" w:rsidRDefault="002E06A2" w:rsidP="00CE511B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Default="002E06A2" w:rsidP="002E06A2">
      <w:pPr>
        <w:pStyle w:val="Odlomakpopisa"/>
        <w:numPr>
          <w:ilvl w:val="0"/>
          <w:numId w:val="31"/>
        </w:numPr>
        <w:overflowPunct/>
        <w:autoSpaceDE/>
        <w:autoSpaceDN/>
        <w:adjustRightInd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Z</w:t>
      </w:r>
      <w:r w:rsidRPr="004E604B">
        <w:rPr>
          <w:rFonts w:ascii="Arial" w:hAnsi="Arial" w:cs="Arial"/>
          <w:b/>
          <w:sz w:val="24"/>
          <w:szCs w:val="24"/>
          <w:lang w:val="hr-HR"/>
        </w:rPr>
        <w:t xml:space="preserve">a radno mjesto </w:t>
      </w:r>
      <w:r>
        <w:rPr>
          <w:rFonts w:ascii="Arial" w:hAnsi="Arial" w:cs="Arial"/>
          <w:b/>
          <w:sz w:val="24"/>
          <w:szCs w:val="24"/>
          <w:lang w:val="hr-HR"/>
        </w:rPr>
        <w:t>upisničara u državnom odvjetništvu</w:t>
      </w:r>
      <w:r w:rsidRPr="004E604B">
        <w:rPr>
          <w:rFonts w:ascii="Arial" w:hAnsi="Arial" w:cs="Arial"/>
          <w:b/>
          <w:sz w:val="24"/>
          <w:szCs w:val="24"/>
          <w:lang w:val="hr-HR"/>
        </w:rPr>
        <w:t xml:space="preserve"> – </w:t>
      </w:r>
      <w:r>
        <w:rPr>
          <w:rFonts w:ascii="Arial" w:hAnsi="Arial" w:cs="Arial"/>
          <w:b/>
          <w:sz w:val="24"/>
          <w:szCs w:val="24"/>
          <w:lang w:val="hr-HR"/>
        </w:rPr>
        <w:t>1</w:t>
      </w:r>
      <w:r w:rsidRPr="004E604B">
        <w:rPr>
          <w:rFonts w:ascii="Arial" w:hAnsi="Arial" w:cs="Arial"/>
          <w:b/>
          <w:sz w:val="24"/>
          <w:szCs w:val="24"/>
          <w:lang w:val="hr-HR"/>
        </w:rPr>
        <w:t xml:space="preserve"> izvršitelj/ica </w:t>
      </w:r>
    </w:p>
    <w:p w:rsidR="002E06A2" w:rsidRDefault="002E06A2" w:rsidP="002E06A2">
      <w:pPr>
        <w:pStyle w:val="Odlomakpopisa"/>
        <w:overflowPunct/>
        <w:autoSpaceDE/>
        <w:autoSpaceDN/>
        <w:adjustRightInd/>
        <w:rPr>
          <w:rFonts w:ascii="Arial" w:hAnsi="Arial" w:cs="Arial"/>
          <w:b/>
          <w:sz w:val="24"/>
          <w:szCs w:val="24"/>
          <w:lang w:val="hr-HR"/>
        </w:rPr>
      </w:pPr>
    </w:p>
    <w:p w:rsidR="002E06A2" w:rsidRDefault="002E06A2" w:rsidP="002E06A2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4.a </w:t>
      </w:r>
      <w:r w:rsidRPr="008C750C">
        <w:rPr>
          <w:rFonts w:ascii="Arial" w:hAnsi="Arial" w:cs="Arial"/>
          <w:sz w:val="24"/>
          <w:szCs w:val="24"/>
        </w:rPr>
        <w:t>OPIS POSLOVA RADNOG MJESTA</w:t>
      </w:r>
      <w:r>
        <w:rPr>
          <w:rFonts w:ascii="Arial" w:hAnsi="Arial" w:cs="Arial"/>
          <w:sz w:val="24"/>
          <w:szCs w:val="24"/>
        </w:rPr>
        <w:t>:</w:t>
      </w:r>
    </w:p>
    <w:p w:rsidR="002E06A2" w:rsidRPr="008C750C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Pr="002E06A2" w:rsidRDefault="002E06A2" w:rsidP="002E06A2">
      <w:pPr>
        <w:widowControl w:val="0"/>
        <w:ind w:firstLine="360"/>
        <w:jc w:val="both"/>
        <w:rPr>
          <w:rFonts w:ascii="Arial" w:hAnsi="Arial" w:cs="Arial"/>
          <w:snapToGrid w:val="0"/>
          <w:sz w:val="24"/>
          <w:szCs w:val="24"/>
          <w:lang w:val="hr-HR" w:eastAsia="en-US"/>
        </w:rPr>
      </w:pPr>
      <w:r w:rsidRPr="002E06A2">
        <w:rPr>
          <w:rFonts w:ascii="Arial" w:hAnsi="Arial" w:cs="Arial"/>
          <w:sz w:val="24"/>
          <w:szCs w:val="24"/>
          <w:lang w:val="hr-HR"/>
        </w:rPr>
        <w:t xml:space="preserve">Obavlja </w:t>
      </w:r>
      <w:r w:rsidRPr="002E06A2">
        <w:rPr>
          <w:rFonts w:ascii="Arial" w:hAnsi="Arial" w:cs="Arial"/>
          <w:snapToGrid w:val="0"/>
          <w:sz w:val="24"/>
          <w:szCs w:val="24"/>
          <w:lang w:val="hr-HR" w:eastAsia="en-US"/>
        </w:rPr>
        <w:t xml:space="preserve">poslove uredskog poslovanja u pisarnici sukladno propisima o unutarnjem poslovanju </w:t>
      </w:r>
      <w:r w:rsidRPr="002E06A2">
        <w:rPr>
          <w:rFonts w:ascii="Arial" w:hAnsi="Arial" w:cs="Arial"/>
          <w:snapToGrid w:val="0"/>
          <w:sz w:val="24"/>
          <w:szCs w:val="24"/>
          <w:lang w:val="hr-HR"/>
        </w:rPr>
        <w:t xml:space="preserve">u državnim odvjetništvima, </w:t>
      </w:r>
      <w:r w:rsidRPr="002E06A2">
        <w:rPr>
          <w:rFonts w:ascii="Arial" w:hAnsi="Arial" w:cs="Arial"/>
          <w:snapToGrid w:val="0"/>
          <w:sz w:val="24"/>
          <w:szCs w:val="24"/>
          <w:lang w:val="hr-HR" w:eastAsia="en-US"/>
        </w:rPr>
        <w:t xml:space="preserve">uvodi službenu poštu u odgovarajuće upisnike, obavlja poslove arhive, i druge potrebne uredske poslove </w:t>
      </w:r>
    </w:p>
    <w:p w:rsidR="002E06A2" w:rsidRPr="00461B24" w:rsidRDefault="002E06A2" w:rsidP="002E06A2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Pr="00211EA3" w:rsidRDefault="002E06A2" w:rsidP="002E06A2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4.b </w:t>
      </w:r>
      <w:r w:rsidRPr="00211EA3">
        <w:rPr>
          <w:rFonts w:ascii="Arial" w:hAnsi="Arial" w:cs="Arial"/>
          <w:sz w:val="24"/>
          <w:szCs w:val="24"/>
          <w:lang w:val="hr-HR"/>
        </w:rPr>
        <w:t xml:space="preserve">PODACI O PLAĆI RADNOG MJESTA: </w:t>
      </w:r>
    </w:p>
    <w:p w:rsidR="002E06A2" w:rsidRPr="00256BB7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Plaću </w:t>
      </w:r>
      <w:r>
        <w:rPr>
          <w:rFonts w:ascii="Arial" w:hAnsi="Arial" w:cs="Arial"/>
          <w:sz w:val="24"/>
          <w:szCs w:val="24"/>
          <w:lang w:val="hr-HR"/>
        </w:rPr>
        <w:t>radnog mjesta upisničara</w:t>
      </w:r>
      <w:r w:rsidRPr="00CE511B">
        <w:rPr>
          <w:rFonts w:ascii="Arial" w:hAnsi="Arial" w:cs="Arial"/>
          <w:sz w:val="24"/>
          <w:szCs w:val="24"/>
          <w:lang w:val="hr-HR"/>
        </w:rPr>
        <w:t xml:space="preserve"> u državnom odvjetništvu </w:t>
      </w:r>
      <w:r w:rsidRPr="00256BB7">
        <w:rPr>
          <w:rFonts w:ascii="Arial" w:hAnsi="Arial" w:cs="Arial"/>
          <w:sz w:val="24"/>
          <w:szCs w:val="24"/>
          <w:lang w:val="hr-HR"/>
        </w:rPr>
        <w:t>čini umnožak osnovice za izračun plaće</w:t>
      </w:r>
      <w:r>
        <w:rPr>
          <w:rFonts w:ascii="Arial" w:hAnsi="Arial" w:cs="Arial"/>
          <w:sz w:val="24"/>
          <w:szCs w:val="24"/>
          <w:lang w:val="hr-HR"/>
        </w:rPr>
        <w:t xml:space="preserve"> propisane Kolektivnim ugovorom za državne službenike i namještenike (Narodne novine broj: 56/22., 127/22., 58/23., 128/23. i 29/24.) </w:t>
      </w:r>
      <w:r w:rsidRPr="00256BB7">
        <w:rPr>
          <w:rFonts w:ascii="Arial" w:hAnsi="Arial" w:cs="Arial"/>
          <w:sz w:val="24"/>
          <w:szCs w:val="24"/>
          <w:lang w:val="hr-HR"/>
        </w:rPr>
        <w:t>i koeficijenata složenosti poslo</w:t>
      </w:r>
      <w:r>
        <w:rPr>
          <w:rFonts w:ascii="Arial" w:hAnsi="Arial" w:cs="Arial"/>
          <w:sz w:val="24"/>
          <w:szCs w:val="24"/>
          <w:lang w:val="hr-HR"/>
        </w:rPr>
        <w:t xml:space="preserve">va radnog mjesta, uvećan za 0,5% </w:t>
      </w:r>
      <w:r w:rsidRPr="00256BB7">
        <w:rPr>
          <w:rFonts w:ascii="Arial" w:hAnsi="Arial" w:cs="Arial"/>
          <w:sz w:val="24"/>
          <w:szCs w:val="24"/>
          <w:lang w:val="hr-HR"/>
        </w:rPr>
        <w:t>za svak</w:t>
      </w:r>
      <w:r>
        <w:rPr>
          <w:rFonts w:ascii="Arial" w:hAnsi="Arial" w:cs="Arial"/>
          <w:sz w:val="24"/>
          <w:szCs w:val="24"/>
          <w:lang w:val="hr-HR"/>
        </w:rPr>
        <w:t xml:space="preserve">u navršenu godinu radnog staža. </w:t>
      </w:r>
    </w:p>
    <w:p w:rsidR="002E06A2" w:rsidRDefault="002E06A2" w:rsidP="002E06A2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Default="002E06A2" w:rsidP="002E06A2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t xml:space="preserve">Koeficijent složenosti poslova radnog mjesta </w:t>
      </w:r>
      <w:r w:rsidRPr="00CE511B">
        <w:rPr>
          <w:rFonts w:ascii="Arial" w:hAnsi="Arial" w:cs="Arial"/>
          <w:sz w:val="24"/>
          <w:szCs w:val="24"/>
          <w:lang w:val="hr-HR"/>
        </w:rPr>
        <w:t xml:space="preserve">zapisničara u državnom odvjetništvu 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iznosi </w:t>
      </w:r>
      <w:r>
        <w:rPr>
          <w:rFonts w:ascii="Arial" w:hAnsi="Arial" w:cs="Arial"/>
          <w:sz w:val="24"/>
          <w:szCs w:val="24"/>
          <w:lang w:val="hr-HR"/>
        </w:rPr>
        <w:t xml:space="preserve">1,42 te je isti </w:t>
      </w:r>
      <w:r w:rsidRPr="00256BB7">
        <w:rPr>
          <w:rFonts w:ascii="Arial" w:hAnsi="Arial" w:cs="Arial"/>
          <w:sz w:val="24"/>
          <w:szCs w:val="24"/>
          <w:lang w:val="hr-HR"/>
        </w:rPr>
        <w:t>utvrđen u Tablici redni broj 2. točka 9. (</w:t>
      </w:r>
      <w:r>
        <w:rPr>
          <w:rFonts w:ascii="Arial" w:hAnsi="Arial" w:cs="Arial"/>
          <w:sz w:val="24"/>
          <w:szCs w:val="24"/>
          <w:lang w:val="hr-HR"/>
        </w:rPr>
        <w:t>radno mjesto III</w:t>
      </w:r>
      <w:r w:rsidRPr="00256BB7">
        <w:rPr>
          <w:rFonts w:ascii="Arial" w:hAnsi="Arial" w:cs="Arial"/>
          <w:sz w:val="24"/>
          <w:szCs w:val="24"/>
          <w:lang w:val="hr-HR"/>
        </w:rPr>
        <w:t>. vrste) Uredbe o nazivima radnih mjesta i koeficijentima za obračun plaće u državnoj služ</w:t>
      </w:r>
      <w:r>
        <w:rPr>
          <w:rFonts w:ascii="Arial" w:hAnsi="Arial" w:cs="Arial"/>
          <w:sz w:val="24"/>
          <w:szCs w:val="24"/>
          <w:lang w:val="hr-HR"/>
        </w:rPr>
        <w:t>bi (Narodne novine broj: 22/</w:t>
      </w:r>
      <w:r w:rsidRPr="00256BB7">
        <w:rPr>
          <w:rFonts w:ascii="Arial" w:hAnsi="Arial" w:cs="Arial"/>
          <w:sz w:val="24"/>
          <w:szCs w:val="24"/>
          <w:lang w:val="hr-HR"/>
        </w:rPr>
        <w:t>24.</w:t>
      </w:r>
      <w:r>
        <w:rPr>
          <w:rFonts w:ascii="Arial" w:hAnsi="Arial" w:cs="Arial"/>
          <w:sz w:val="24"/>
          <w:szCs w:val="24"/>
          <w:lang w:val="hr-HR"/>
        </w:rPr>
        <w:t xml:space="preserve"> i 33/24)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2E06A2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Default="002E06A2" w:rsidP="002E06A2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4.c PRAVNI I DRUGI IZVORI ZA PRIPREMANJE KANDIDATA ZA PISANU PROVJERU ZNANJA:</w:t>
      </w:r>
    </w:p>
    <w:p w:rsidR="002E06A2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Pr="00CE511B" w:rsidRDefault="002E06A2" w:rsidP="002E06A2">
      <w:pPr>
        <w:pStyle w:val="Odlomakpopis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CE511B">
        <w:rPr>
          <w:rFonts w:ascii="Arial" w:hAnsi="Arial" w:cs="Arial"/>
          <w:sz w:val="24"/>
          <w:szCs w:val="24"/>
          <w:lang w:val="hr-HR"/>
        </w:rPr>
        <w:t>Zakon o državnom odvjetništvu (Narodne novine broj: 67/18. i 21/22.)</w:t>
      </w:r>
    </w:p>
    <w:p w:rsidR="002E06A2" w:rsidRPr="00CE511B" w:rsidRDefault="002E06A2" w:rsidP="002E06A2">
      <w:pPr>
        <w:pStyle w:val="Odlomakpopis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CE511B">
        <w:rPr>
          <w:rFonts w:ascii="Arial" w:hAnsi="Arial" w:cs="Arial"/>
          <w:sz w:val="24"/>
          <w:szCs w:val="24"/>
          <w:lang w:val="hr-HR"/>
        </w:rPr>
        <w:t>Poslovnik državnog odvjetništva (Narodne novine broj: 128/19.)</w:t>
      </w:r>
    </w:p>
    <w:p w:rsidR="002E06A2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Default="002E06A2" w:rsidP="002E06A2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4.d NAČIN I SADRŽAJ TESTIRANJA:</w:t>
      </w:r>
    </w:p>
    <w:p w:rsidR="002E06A2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Pr="006F51A3" w:rsidRDefault="002E06A2" w:rsidP="002E06A2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>Provjera znanja, sposobnosti i vještina kandidata/kinja te rezultata dosadašnjeg rada utvrđuje se putem testiranja i razgovora (intervjua). Testiranje i razgovor s kandidatima/kinjama provodi Komisija za provedbu javnog natječaja (dalje Komisija).</w:t>
      </w:r>
    </w:p>
    <w:p w:rsidR="002E06A2" w:rsidRPr="006F51A3" w:rsidRDefault="002E06A2" w:rsidP="002E06A2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2E06A2" w:rsidRDefault="002E06A2" w:rsidP="002E06A2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hr-HR"/>
        </w:rPr>
        <w:lastRenderedPageBreak/>
        <w:t xml:space="preserve">     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>Testiranju mogu pristupiti kandidati/kinje prijavljeni na javni natječaj koji ispunjavanju formalne uvjete iz javnog natječaja, a čije su prijave pravodobne i potpune</w:t>
      </w:r>
      <w:r>
        <w:rPr>
          <w:rFonts w:ascii="Arial" w:hAnsi="Arial" w:cs="Arial"/>
          <w:spacing w:val="-3"/>
          <w:sz w:val="24"/>
          <w:szCs w:val="24"/>
          <w:lang w:val="sv-SE"/>
        </w:rPr>
        <w:t>.</w:t>
      </w:r>
    </w:p>
    <w:p w:rsidR="002E06A2" w:rsidRDefault="002E06A2" w:rsidP="002E06A2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2E06A2" w:rsidRPr="00285367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Kandidat koji ne pristupi testiranju više se neće smatrati kandidatom u postupku. </w:t>
      </w:r>
    </w:p>
    <w:p w:rsidR="002E06A2" w:rsidRDefault="002E06A2" w:rsidP="002E06A2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2E06A2" w:rsidRDefault="002E06A2" w:rsidP="002E06A2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Po dolasku na testiranje od kandidata će biti zatraženo predočavanje odgovarajuće isprave radi utvrđivanja identiteta. Kandidati koji ne mogu dokazati identitet ne mogu pristupiti testiranju. </w:t>
      </w:r>
    </w:p>
    <w:p w:rsidR="002E06A2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Pr="00285367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Nakon što se utvrdi identitet kandidata pristupit će se testiranju. </w:t>
      </w:r>
    </w:p>
    <w:p w:rsidR="002E06A2" w:rsidRPr="00285367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2E06A2" w:rsidRPr="00285367" w:rsidRDefault="002E06A2" w:rsidP="002E06A2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Kandidati su dužni pridržavati se utvrđenog vremena i rasporeda testiranja.  </w:t>
      </w:r>
    </w:p>
    <w:p w:rsidR="002E06A2" w:rsidRPr="00285367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2E06A2" w:rsidRPr="00285367" w:rsidRDefault="002E06A2" w:rsidP="002E06A2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Za vrijeme testiranja kandidatima nije dozvoljeno: </w:t>
      </w:r>
    </w:p>
    <w:p w:rsidR="002E06A2" w:rsidRPr="00285367" w:rsidRDefault="002E06A2" w:rsidP="002E06A2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a)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koristiti se bilo kakvom literaturom ili bilješkama </w:t>
      </w:r>
    </w:p>
    <w:p w:rsidR="002E06A2" w:rsidRPr="00285367" w:rsidRDefault="002E06A2" w:rsidP="002E06A2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b)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koristiti mobitel ili druga komunikacijska sredstva </w:t>
      </w:r>
    </w:p>
    <w:p w:rsidR="002E06A2" w:rsidRPr="00285367" w:rsidRDefault="002E06A2" w:rsidP="002E06A2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c)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napuštati prostoriju u kojoj se vrši provjera znanja </w:t>
      </w:r>
    </w:p>
    <w:p w:rsidR="002E06A2" w:rsidRPr="00285367" w:rsidRDefault="002E06A2" w:rsidP="002E06A2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d)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razgovarati s ostalim kandidatima ili na drugi način remetiti mir i red. </w:t>
      </w:r>
    </w:p>
    <w:p w:rsidR="002E06A2" w:rsidRPr="00285367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2E06A2" w:rsidRDefault="002E06A2" w:rsidP="002E06A2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Zbog povrede navedenih pravila kandidat će biti udaljen s testiranja, a postignuti rezultat Komisija neće priznati niti ocijeniti. </w:t>
      </w:r>
    </w:p>
    <w:p w:rsidR="002E06A2" w:rsidRDefault="002E06A2" w:rsidP="002E06A2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Pr="00285367" w:rsidRDefault="002E06A2" w:rsidP="002E06A2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Testiranje se sastoji od: </w:t>
      </w:r>
    </w:p>
    <w:p w:rsidR="002E06A2" w:rsidRPr="00285367" w:rsidRDefault="002E06A2" w:rsidP="002E06A2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Pr="002E06A2" w:rsidRDefault="002E06A2" w:rsidP="002E06A2">
      <w:pPr>
        <w:pStyle w:val="Odlomakpopis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2E06A2">
        <w:rPr>
          <w:rFonts w:ascii="Arial" w:hAnsi="Arial" w:cs="Arial"/>
          <w:sz w:val="24"/>
          <w:szCs w:val="24"/>
          <w:lang w:val="hr-HR"/>
        </w:rPr>
        <w:t xml:space="preserve">Pisane provjere znanja o organizaciji i načinu rada u državnom odvjetništvu (10 bodova) </w:t>
      </w:r>
    </w:p>
    <w:p w:rsidR="002E06A2" w:rsidRPr="00285367" w:rsidRDefault="002E06A2" w:rsidP="002E06A2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Default="002E06A2" w:rsidP="002E06A2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Smatra se da je kandidat koji je ostvario na</w:t>
      </w:r>
      <w:r>
        <w:rPr>
          <w:rFonts w:ascii="Arial" w:hAnsi="Arial" w:cs="Arial"/>
          <w:sz w:val="24"/>
          <w:szCs w:val="24"/>
          <w:lang w:val="hr-HR"/>
        </w:rPr>
        <w:t>jmanje 5 bodova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 zadovoljio na </w:t>
      </w:r>
      <w:r>
        <w:rPr>
          <w:rFonts w:ascii="Arial" w:hAnsi="Arial" w:cs="Arial"/>
          <w:sz w:val="24"/>
          <w:szCs w:val="24"/>
          <w:lang w:val="hr-HR"/>
        </w:rPr>
        <w:t>pisanoj provjeri. Ka</w:t>
      </w:r>
      <w:r w:rsidRPr="00285367">
        <w:rPr>
          <w:rFonts w:ascii="Arial" w:hAnsi="Arial" w:cs="Arial"/>
          <w:sz w:val="24"/>
          <w:szCs w:val="24"/>
          <w:lang w:val="hr-HR"/>
        </w:rPr>
        <w:t>ndidat</w:t>
      </w:r>
      <w:r>
        <w:rPr>
          <w:rFonts w:ascii="Arial" w:hAnsi="Arial" w:cs="Arial"/>
          <w:sz w:val="24"/>
          <w:szCs w:val="24"/>
          <w:lang w:val="hr-HR"/>
        </w:rPr>
        <w:t xml:space="preserve">i koji su zadovoljili na pisanoj provjeri, 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upućuju se u drugu fazu testiranja. </w:t>
      </w:r>
    </w:p>
    <w:p w:rsidR="002E06A2" w:rsidRDefault="002E06A2" w:rsidP="002E06A2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Default="002E06A2" w:rsidP="002E06A2">
      <w:pPr>
        <w:pStyle w:val="Odlomakpopis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CE511B">
        <w:rPr>
          <w:rFonts w:ascii="Arial" w:hAnsi="Arial" w:cs="Arial"/>
          <w:sz w:val="24"/>
          <w:szCs w:val="24"/>
          <w:lang w:val="hr-HR"/>
        </w:rPr>
        <w:t xml:space="preserve">Provjere rada na računalu: </w:t>
      </w:r>
    </w:p>
    <w:p w:rsidR="002E06A2" w:rsidRDefault="002E06A2" w:rsidP="002E06A2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Pr="002E06A2" w:rsidRDefault="002E06A2" w:rsidP="002E06A2">
      <w:pPr>
        <w:pStyle w:val="Odlomakpopisa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rješavanje zadataka u Excel-u (10 bodova)</w:t>
      </w:r>
    </w:p>
    <w:p w:rsidR="002E06A2" w:rsidRDefault="002E06A2" w:rsidP="002E06A2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Default="002E06A2" w:rsidP="002E06A2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Smatra se da je kandidat koji je ostvario najmanje 5 bodova</w:t>
      </w:r>
      <w:r>
        <w:rPr>
          <w:rFonts w:ascii="Arial" w:hAnsi="Arial" w:cs="Arial"/>
          <w:sz w:val="24"/>
          <w:szCs w:val="24"/>
          <w:lang w:val="hr-HR"/>
        </w:rPr>
        <w:t xml:space="preserve"> zadovoljio na provjeri rada na računalu. </w:t>
      </w:r>
    </w:p>
    <w:p w:rsidR="002E06A2" w:rsidRDefault="002E06A2" w:rsidP="002E06A2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Default="002E06A2" w:rsidP="002E06A2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Ka</w:t>
      </w:r>
      <w:r w:rsidRPr="00285367">
        <w:rPr>
          <w:rFonts w:ascii="Arial" w:hAnsi="Arial" w:cs="Arial"/>
          <w:sz w:val="24"/>
          <w:szCs w:val="24"/>
          <w:lang w:val="hr-HR"/>
        </w:rPr>
        <w:t>ndidat</w:t>
      </w:r>
      <w:r>
        <w:rPr>
          <w:rFonts w:ascii="Arial" w:hAnsi="Arial" w:cs="Arial"/>
          <w:sz w:val="24"/>
          <w:szCs w:val="24"/>
          <w:lang w:val="hr-HR"/>
        </w:rPr>
        <w:t xml:space="preserve">i koji su zadovoljili na pisanoj provjeri i provjeri rada na računalu, 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upućuju se </w:t>
      </w:r>
      <w:r>
        <w:rPr>
          <w:rFonts w:ascii="Arial" w:hAnsi="Arial" w:cs="Arial"/>
          <w:sz w:val="24"/>
          <w:szCs w:val="24"/>
          <w:lang w:val="hr-HR"/>
        </w:rPr>
        <w:t>na razgovor (intervju)</w:t>
      </w:r>
      <w:r w:rsidRPr="00285367">
        <w:rPr>
          <w:rFonts w:ascii="Arial" w:hAnsi="Arial" w:cs="Arial"/>
          <w:sz w:val="24"/>
          <w:szCs w:val="24"/>
          <w:lang w:val="hr-HR"/>
        </w:rPr>
        <w:t>.</w:t>
      </w:r>
    </w:p>
    <w:p w:rsidR="002E06A2" w:rsidRPr="00285367" w:rsidRDefault="002E06A2" w:rsidP="002E06A2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Pr="006953E4" w:rsidRDefault="002E06A2" w:rsidP="002E06A2">
      <w:pPr>
        <w:pStyle w:val="Odlomakpopis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6953E4">
        <w:rPr>
          <w:rFonts w:ascii="Arial" w:hAnsi="Arial" w:cs="Arial"/>
          <w:sz w:val="24"/>
          <w:szCs w:val="24"/>
          <w:lang w:val="hr-HR"/>
        </w:rPr>
        <w:t>Razgovora (intervjua) s Komisijom:</w:t>
      </w:r>
    </w:p>
    <w:p w:rsidR="002E06A2" w:rsidRPr="00285367" w:rsidRDefault="002E06A2" w:rsidP="002E06A2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Pr="00285367" w:rsidRDefault="002E06A2" w:rsidP="002E06A2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Raspored održavanja razgovora s Komisijom bit će utvrđen po završetku </w:t>
      </w:r>
      <w:r>
        <w:rPr>
          <w:rFonts w:ascii="Arial" w:hAnsi="Arial" w:cs="Arial"/>
          <w:sz w:val="24"/>
          <w:szCs w:val="24"/>
          <w:lang w:val="hr-HR"/>
        </w:rPr>
        <w:t xml:space="preserve">pisane provjere znanja i provjere rada na računalu, </w:t>
      </w:r>
      <w:r w:rsidRPr="00285367">
        <w:rPr>
          <w:rFonts w:ascii="Arial" w:hAnsi="Arial" w:cs="Arial"/>
          <w:sz w:val="24"/>
          <w:szCs w:val="24"/>
          <w:lang w:val="hr-HR"/>
        </w:rPr>
        <w:t>o čemu će kandidati biti obaviješteni. 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 zadovoljio na intervjuu ako je dobio najmanje 5 bodova.</w:t>
      </w:r>
    </w:p>
    <w:p w:rsidR="002E06A2" w:rsidRPr="00285367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Default="002E06A2" w:rsidP="002E06A2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lastRenderedPageBreak/>
        <w:t xml:space="preserve">Nakon provedenog testiranja i razgovora Komisija će utvrditi rang listu prema ukupnom broju ostvarenih bodova na testiranju i razgovoru (intervjuu). Komisija čelniku tijela dostavlja Izvješće o provedenom postupku koje potpisuju svi članovi  Komisije. Uz Izvješće prilaže se i rang lista kandidata prema ukupnom broju bodova ostvarenih na testiranju i razgovoru. </w:t>
      </w:r>
    </w:p>
    <w:p w:rsidR="002E06A2" w:rsidRDefault="002E06A2" w:rsidP="002E06A2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 w:rsidRPr="00285367">
        <w:rPr>
          <w:rFonts w:ascii="Arial" w:hAnsi="Arial" w:cs="Arial"/>
          <w:sz w:val="24"/>
          <w:szCs w:val="24"/>
          <w:lang w:val="hr-HR"/>
        </w:rPr>
        <w:t>O prijmu u državnu službu izabranog kandidata općinska državna odvjetnica donosi rješenje koje će biti dostavljeno svim kandidatima javnom objavom na web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285367">
        <w:rPr>
          <w:rFonts w:ascii="Arial" w:hAnsi="Arial" w:cs="Arial"/>
          <w:sz w:val="24"/>
          <w:szCs w:val="24"/>
          <w:lang w:val="hr-HR"/>
        </w:rPr>
        <w:t>stranici Državnog odvjetništva Republike Hrvatske (www.dorh.hr) i Ministarstva pravosuđa, uprave i digitalne transformacije (www.mpu</w:t>
      </w:r>
      <w:r w:rsidR="00D122F9">
        <w:rPr>
          <w:rFonts w:ascii="Arial" w:hAnsi="Arial" w:cs="Arial"/>
          <w:sz w:val="24"/>
          <w:szCs w:val="24"/>
          <w:lang w:val="hr-HR"/>
        </w:rPr>
        <w:t>dt</w:t>
      </w:r>
      <w:r w:rsidR="00FB7BFE">
        <w:rPr>
          <w:rFonts w:ascii="Arial" w:hAnsi="Arial" w:cs="Arial"/>
          <w:sz w:val="24"/>
          <w:szCs w:val="24"/>
          <w:lang w:val="hr-HR"/>
        </w:rPr>
        <w:t>.gov.hr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). Dostava se smatra obavljenom istekom osmog dana od dana javne objave na web-stranici Ministarstva pravosuđa, uprave i digitalne transformacije Svi kandidati prijavljeni na javni natječaj imaju pravo uvida u dokumentaciju koja se odnosi na javni natječaj. Kandidat koji je pristupio testiranju ima pravo protiv rješenja o prijmu izabranog kandidata izjaviti žalbu Odboru za državnu službu putem Općinskog državnog odvjetništva u </w:t>
      </w:r>
      <w:r>
        <w:rPr>
          <w:rFonts w:ascii="Arial" w:hAnsi="Arial" w:cs="Arial"/>
          <w:sz w:val="24"/>
          <w:szCs w:val="24"/>
          <w:lang w:val="hr-HR"/>
        </w:rPr>
        <w:t>Sisku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 u roku od 15 (petnaest) d</w:t>
      </w:r>
      <w:r>
        <w:rPr>
          <w:rFonts w:ascii="Arial" w:hAnsi="Arial" w:cs="Arial"/>
          <w:sz w:val="24"/>
          <w:szCs w:val="24"/>
          <w:lang w:val="hr-HR"/>
        </w:rPr>
        <w:t xml:space="preserve">ana od dana dostave rješenja. </w:t>
      </w:r>
    </w:p>
    <w:p w:rsidR="002E06A2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Default="002E06A2" w:rsidP="002E06A2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4.e </w:t>
      </w:r>
      <w:r w:rsidRPr="00285367">
        <w:rPr>
          <w:rFonts w:ascii="Arial" w:hAnsi="Arial" w:cs="Arial"/>
          <w:sz w:val="24"/>
          <w:szCs w:val="24"/>
          <w:lang w:val="hr-HR"/>
        </w:rPr>
        <w:t>VRIJEME I MJESTO ODRŽAVANJA TESTIRANJA KANDIDATA</w:t>
      </w:r>
      <w:r>
        <w:rPr>
          <w:rFonts w:ascii="Arial" w:hAnsi="Arial" w:cs="Arial"/>
          <w:sz w:val="24"/>
          <w:szCs w:val="24"/>
          <w:lang w:val="hr-HR"/>
        </w:rPr>
        <w:t>:</w:t>
      </w:r>
    </w:p>
    <w:p w:rsidR="002E06A2" w:rsidRDefault="002E06A2" w:rsidP="002E06A2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E604B" w:rsidRPr="004E604B" w:rsidRDefault="002E06A2" w:rsidP="002E06A2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Vrijeme i mjesto održavanja testiranja kandidata bit će objavljeni na web-stranici Državnog odvjetništva Republike Hrvatske www.dorh.hr, najmanje </w:t>
      </w:r>
      <w:r>
        <w:rPr>
          <w:rFonts w:ascii="Arial" w:hAnsi="Arial" w:cs="Arial"/>
          <w:sz w:val="24"/>
          <w:szCs w:val="24"/>
          <w:lang w:val="hr-HR"/>
        </w:rPr>
        <w:t>5 (</w:t>
      </w:r>
      <w:r w:rsidRPr="00285367">
        <w:rPr>
          <w:rFonts w:ascii="Arial" w:hAnsi="Arial" w:cs="Arial"/>
          <w:sz w:val="24"/>
          <w:szCs w:val="24"/>
          <w:lang w:val="hr-HR"/>
        </w:rPr>
        <w:t>pet</w:t>
      </w:r>
      <w:r>
        <w:rPr>
          <w:rFonts w:ascii="Arial" w:hAnsi="Arial" w:cs="Arial"/>
          <w:sz w:val="24"/>
          <w:szCs w:val="24"/>
          <w:lang w:val="hr-HR"/>
        </w:rPr>
        <w:t>)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 dana prije dana određenog za testiranje.</w:t>
      </w:r>
    </w:p>
    <w:p w:rsid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56BB7" w:rsidRP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84EDF" w:rsidRPr="00256BB7" w:rsidRDefault="00584EDF" w:rsidP="00256BB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473A3" w:rsidRDefault="005473A3" w:rsidP="00256BB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tab/>
      </w:r>
      <w:r w:rsidRPr="00256BB7">
        <w:rPr>
          <w:rFonts w:ascii="Arial" w:hAnsi="Arial" w:cs="Arial"/>
          <w:sz w:val="24"/>
          <w:szCs w:val="24"/>
          <w:lang w:val="hr-HR"/>
        </w:rPr>
        <w:tab/>
      </w:r>
      <w:r w:rsidRPr="00256BB7">
        <w:rPr>
          <w:rFonts w:ascii="Arial" w:hAnsi="Arial" w:cs="Arial"/>
          <w:sz w:val="24"/>
          <w:szCs w:val="24"/>
          <w:lang w:val="hr-HR"/>
        </w:rPr>
        <w:tab/>
      </w:r>
      <w:r w:rsidRPr="00256BB7">
        <w:rPr>
          <w:rFonts w:ascii="Arial" w:hAnsi="Arial" w:cs="Arial"/>
          <w:sz w:val="24"/>
          <w:szCs w:val="24"/>
          <w:lang w:val="hr-HR"/>
        </w:rPr>
        <w:tab/>
      </w:r>
      <w:r w:rsidR="00952AEA" w:rsidRPr="00256BB7">
        <w:rPr>
          <w:rFonts w:ascii="Arial" w:hAnsi="Arial" w:cs="Arial"/>
          <w:sz w:val="24"/>
          <w:szCs w:val="24"/>
          <w:lang w:val="hr-HR"/>
        </w:rPr>
        <w:t xml:space="preserve">       </w:t>
      </w:r>
      <w:r w:rsidR="00217A12" w:rsidRPr="00256BB7">
        <w:rPr>
          <w:rFonts w:ascii="Arial" w:hAnsi="Arial" w:cs="Arial"/>
          <w:sz w:val="24"/>
          <w:szCs w:val="24"/>
          <w:lang w:val="hr-HR"/>
        </w:rPr>
        <w:t>OPĆINSK</w:t>
      </w:r>
      <w:r w:rsidR="00DA0CF0" w:rsidRPr="00256BB7">
        <w:rPr>
          <w:rFonts w:ascii="Arial" w:hAnsi="Arial" w:cs="Arial"/>
          <w:sz w:val="24"/>
          <w:szCs w:val="24"/>
          <w:lang w:val="hr-HR"/>
        </w:rPr>
        <w:t>O DRŽAVNO ODVJETNIŠTVO U SISKU</w:t>
      </w:r>
    </w:p>
    <w:p w:rsidR="00256BB7" w:rsidRPr="00256BB7" w:rsidRDefault="00256BB7" w:rsidP="00256BB7">
      <w:pPr>
        <w:ind w:left="354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</w:t>
      </w:r>
      <w:r w:rsidR="00A4258B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Komisija za provedbu javnog natječaja</w:t>
      </w:r>
    </w:p>
    <w:sectPr w:rsidR="00256BB7" w:rsidRPr="00256BB7" w:rsidSect="00A4258B">
      <w:headerReference w:type="default" r:id="rId10"/>
      <w:pgSz w:w="11906" w:h="16838"/>
      <w:pgMar w:top="1417" w:right="1417" w:bottom="127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32B" w:rsidRDefault="0031032B" w:rsidP="00700A67">
      <w:r>
        <w:separator/>
      </w:r>
    </w:p>
  </w:endnote>
  <w:endnote w:type="continuationSeparator" w:id="0">
    <w:p w:rsidR="0031032B" w:rsidRDefault="0031032B" w:rsidP="0070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_C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32B" w:rsidRDefault="0031032B" w:rsidP="00700A67">
      <w:r>
        <w:separator/>
      </w:r>
    </w:p>
  </w:footnote>
  <w:footnote w:type="continuationSeparator" w:id="0">
    <w:p w:rsidR="0031032B" w:rsidRDefault="0031032B" w:rsidP="0070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256427"/>
      <w:docPartObj>
        <w:docPartGallery w:val="Page Numbers (Top of Page)"/>
        <w:docPartUnique/>
      </w:docPartObj>
    </w:sdtPr>
    <w:sdtEndPr/>
    <w:sdtContent>
      <w:p w:rsidR="00700A67" w:rsidRDefault="00700A67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AA7" w:rsidRPr="00AA7AA7">
          <w:rPr>
            <w:noProof/>
            <w:lang w:val="hr-HR"/>
          </w:rPr>
          <w:t>2</w:t>
        </w:r>
        <w:r>
          <w:fldChar w:fldCharType="end"/>
        </w:r>
      </w:p>
    </w:sdtContent>
  </w:sdt>
  <w:p w:rsidR="00700A67" w:rsidRDefault="00700A6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B8C"/>
    <w:multiLevelType w:val="hybridMultilevel"/>
    <w:tmpl w:val="D68A05AA"/>
    <w:lvl w:ilvl="0" w:tplc="5FCA2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4CC"/>
    <w:multiLevelType w:val="hybridMultilevel"/>
    <w:tmpl w:val="6A8E50A2"/>
    <w:lvl w:ilvl="0" w:tplc="041A0019">
      <w:start w:val="1"/>
      <w:numFmt w:val="lowerLetter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C5212D"/>
    <w:multiLevelType w:val="hybridMultilevel"/>
    <w:tmpl w:val="265297F8"/>
    <w:lvl w:ilvl="0" w:tplc="93689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9435FA"/>
    <w:multiLevelType w:val="hybridMultilevel"/>
    <w:tmpl w:val="0234D2B8"/>
    <w:lvl w:ilvl="0" w:tplc="3CA64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05E77"/>
    <w:multiLevelType w:val="hybridMultilevel"/>
    <w:tmpl w:val="4FC000CE"/>
    <w:lvl w:ilvl="0" w:tplc="516E555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0C91498"/>
    <w:multiLevelType w:val="hybridMultilevel"/>
    <w:tmpl w:val="20024F6E"/>
    <w:lvl w:ilvl="0" w:tplc="7D8E141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2522E9"/>
    <w:multiLevelType w:val="hybridMultilevel"/>
    <w:tmpl w:val="D9F8A7E6"/>
    <w:lvl w:ilvl="0" w:tplc="4E6AB9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0D6E65"/>
    <w:multiLevelType w:val="hybridMultilevel"/>
    <w:tmpl w:val="04F44AF0"/>
    <w:lvl w:ilvl="0" w:tplc="F312BFA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C7907E7"/>
    <w:multiLevelType w:val="hybridMultilevel"/>
    <w:tmpl w:val="8C4226E0"/>
    <w:lvl w:ilvl="0" w:tplc="9FC86A1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69D1A2B"/>
    <w:multiLevelType w:val="hybridMultilevel"/>
    <w:tmpl w:val="26AA9D5E"/>
    <w:lvl w:ilvl="0" w:tplc="AAC4C0C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AFD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CF5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021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76E6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E82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2C2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E91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621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DB2A06"/>
    <w:multiLevelType w:val="hybridMultilevel"/>
    <w:tmpl w:val="0EC4F1C4"/>
    <w:lvl w:ilvl="0" w:tplc="BFA8480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8255B2E"/>
    <w:multiLevelType w:val="hybridMultilevel"/>
    <w:tmpl w:val="8A5ED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B408F"/>
    <w:multiLevelType w:val="hybridMultilevel"/>
    <w:tmpl w:val="4CA23F80"/>
    <w:lvl w:ilvl="0" w:tplc="97062CB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975576"/>
    <w:multiLevelType w:val="hybridMultilevel"/>
    <w:tmpl w:val="34FAD22E"/>
    <w:lvl w:ilvl="0" w:tplc="BB0E7B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6017BE7"/>
    <w:multiLevelType w:val="hybridMultilevel"/>
    <w:tmpl w:val="40068522"/>
    <w:lvl w:ilvl="0" w:tplc="F30476B8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600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428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880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CED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3076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E044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C09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8B8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7267E2"/>
    <w:multiLevelType w:val="hybridMultilevel"/>
    <w:tmpl w:val="6846A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B2ACA"/>
    <w:multiLevelType w:val="hybridMultilevel"/>
    <w:tmpl w:val="E14E1986"/>
    <w:lvl w:ilvl="0" w:tplc="810898C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A000F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7" w15:restartNumberingAfterBreak="0">
    <w:nsid w:val="3C3E5E02"/>
    <w:multiLevelType w:val="hybridMultilevel"/>
    <w:tmpl w:val="C12684E8"/>
    <w:lvl w:ilvl="0" w:tplc="17CC42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20F03"/>
    <w:multiLevelType w:val="hybridMultilevel"/>
    <w:tmpl w:val="D910C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00FD2"/>
    <w:multiLevelType w:val="hybridMultilevel"/>
    <w:tmpl w:val="0C76527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27B07"/>
    <w:multiLevelType w:val="hybridMultilevel"/>
    <w:tmpl w:val="005C49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64F73"/>
    <w:multiLevelType w:val="hybridMultilevel"/>
    <w:tmpl w:val="F9ACC7A8"/>
    <w:lvl w:ilvl="0" w:tplc="7BD4D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E3A3D"/>
    <w:multiLevelType w:val="hybridMultilevel"/>
    <w:tmpl w:val="557CDFAE"/>
    <w:lvl w:ilvl="0" w:tplc="C69E132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522399A"/>
    <w:multiLevelType w:val="hybridMultilevel"/>
    <w:tmpl w:val="E7146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D7E6D"/>
    <w:multiLevelType w:val="hybridMultilevel"/>
    <w:tmpl w:val="FEF82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D5C7B"/>
    <w:multiLevelType w:val="hybridMultilevel"/>
    <w:tmpl w:val="E988A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71518"/>
    <w:multiLevelType w:val="hybridMultilevel"/>
    <w:tmpl w:val="AC444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83CBC"/>
    <w:multiLevelType w:val="hybridMultilevel"/>
    <w:tmpl w:val="69740E1A"/>
    <w:lvl w:ilvl="0" w:tplc="919474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C5926"/>
    <w:multiLevelType w:val="hybridMultilevel"/>
    <w:tmpl w:val="F00472E4"/>
    <w:lvl w:ilvl="0" w:tplc="58F62A4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0737432"/>
    <w:multiLevelType w:val="hybridMultilevel"/>
    <w:tmpl w:val="BB485756"/>
    <w:lvl w:ilvl="0" w:tplc="CBC01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27463"/>
    <w:multiLevelType w:val="hybridMultilevel"/>
    <w:tmpl w:val="978200E0"/>
    <w:lvl w:ilvl="0" w:tplc="F6F4A310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5E71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02E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2E0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07D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A4A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22F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E0BA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88A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56802C2"/>
    <w:multiLevelType w:val="hybridMultilevel"/>
    <w:tmpl w:val="2CAE8C84"/>
    <w:lvl w:ilvl="0" w:tplc="98846E9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874009B"/>
    <w:multiLevelType w:val="hybridMultilevel"/>
    <w:tmpl w:val="67325102"/>
    <w:lvl w:ilvl="0" w:tplc="F392EB8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8D04BB0"/>
    <w:multiLevelType w:val="hybridMultilevel"/>
    <w:tmpl w:val="D910C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911FF"/>
    <w:multiLevelType w:val="hybridMultilevel"/>
    <w:tmpl w:val="67B042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50E4F"/>
    <w:multiLevelType w:val="hybridMultilevel"/>
    <w:tmpl w:val="9710E16A"/>
    <w:lvl w:ilvl="0" w:tplc="83FA7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54C04"/>
    <w:multiLevelType w:val="hybridMultilevel"/>
    <w:tmpl w:val="29703438"/>
    <w:lvl w:ilvl="0" w:tplc="2982A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41CF1"/>
    <w:multiLevelType w:val="hybridMultilevel"/>
    <w:tmpl w:val="14C63FB2"/>
    <w:lvl w:ilvl="0" w:tplc="1E08A0AA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8"/>
  </w:num>
  <w:num w:numId="5">
    <w:abstractNumId w:val="36"/>
  </w:num>
  <w:num w:numId="6">
    <w:abstractNumId w:val="35"/>
  </w:num>
  <w:num w:numId="7">
    <w:abstractNumId w:val="21"/>
  </w:num>
  <w:num w:numId="8">
    <w:abstractNumId w:val="2"/>
  </w:num>
  <w:num w:numId="9">
    <w:abstractNumId w:val="7"/>
  </w:num>
  <w:num w:numId="10">
    <w:abstractNumId w:val="16"/>
  </w:num>
  <w:num w:numId="11">
    <w:abstractNumId w:val="3"/>
  </w:num>
  <w:num w:numId="12">
    <w:abstractNumId w:val="16"/>
  </w:num>
  <w:num w:numId="13">
    <w:abstractNumId w:val="11"/>
  </w:num>
  <w:num w:numId="14">
    <w:abstractNumId w:val="6"/>
  </w:num>
  <w:num w:numId="15">
    <w:abstractNumId w:val="27"/>
  </w:num>
  <w:num w:numId="16">
    <w:abstractNumId w:val="1"/>
  </w:num>
  <w:num w:numId="17">
    <w:abstractNumId w:val="31"/>
  </w:num>
  <w:num w:numId="18">
    <w:abstractNumId w:val="32"/>
  </w:num>
  <w:num w:numId="19">
    <w:abstractNumId w:val="22"/>
  </w:num>
  <w:num w:numId="20">
    <w:abstractNumId w:val="37"/>
  </w:num>
  <w:num w:numId="21">
    <w:abstractNumId w:val="26"/>
  </w:num>
  <w:num w:numId="22">
    <w:abstractNumId w:val="24"/>
  </w:num>
  <w:num w:numId="23">
    <w:abstractNumId w:val="29"/>
  </w:num>
  <w:num w:numId="24">
    <w:abstractNumId w:val="30"/>
  </w:num>
  <w:num w:numId="25">
    <w:abstractNumId w:val="14"/>
  </w:num>
  <w:num w:numId="26">
    <w:abstractNumId w:val="9"/>
  </w:num>
  <w:num w:numId="27">
    <w:abstractNumId w:val="15"/>
  </w:num>
  <w:num w:numId="28">
    <w:abstractNumId w:val="19"/>
  </w:num>
  <w:num w:numId="29">
    <w:abstractNumId w:val="20"/>
  </w:num>
  <w:num w:numId="30">
    <w:abstractNumId w:val="33"/>
  </w:num>
  <w:num w:numId="31">
    <w:abstractNumId w:val="25"/>
  </w:num>
  <w:num w:numId="32">
    <w:abstractNumId w:val="18"/>
  </w:num>
  <w:num w:numId="33">
    <w:abstractNumId w:val="12"/>
  </w:num>
  <w:num w:numId="34">
    <w:abstractNumId w:val="5"/>
  </w:num>
  <w:num w:numId="35">
    <w:abstractNumId w:val="23"/>
  </w:num>
  <w:num w:numId="36">
    <w:abstractNumId w:val="28"/>
  </w:num>
  <w:num w:numId="37">
    <w:abstractNumId w:val="0"/>
  </w:num>
  <w:num w:numId="38">
    <w:abstractNumId w:val="17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76"/>
    <w:rsid w:val="00027467"/>
    <w:rsid w:val="000340C4"/>
    <w:rsid w:val="0004003D"/>
    <w:rsid w:val="00052736"/>
    <w:rsid w:val="000850A6"/>
    <w:rsid w:val="00093075"/>
    <w:rsid w:val="000F60B0"/>
    <w:rsid w:val="00125F8A"/>
    <w:rsid w:val="001328F2"/>
    <w:rsid w:val="00150ACB"/>
    <w:rsid w:val="00165996"/>
    <w:rsid w:val="00170762"/>
    <w:rsid w:val="00176F47"/>
    <w:rsid w:val="00191C46"/>
    <w:rsid w:val="001A308B"/>
    <w:rsid w:val="001B4759"/>
    <w:rsid w:val="001E5F97"/>
    <w:rsid w:val="00211EA3"/>
    <w:rsid w:val="00217A12"/>
    <w:rsid w:val="00221E46"/>
    <w:rsid w:val="00246792"/>
    <w:rsid w:val="00247362"/>
    <w:rsid w:val="002520A6"/>
    <w:rsid w:val="00256BB7"/>
    <w:rsid w:val="00285367"/>
    <w:rsid w:val="002859F1"/>
    <w:rsid w:val="002D374E"/>
    <w:rsid w:val="002E06A2"/>
    <w:rsid w:val="0031032B"/>
    <w:rsid w:val="00310582"/>
    <w:rsid w:val="00313F07"/>
    <w:rsid w:val="003627C8"/>
    <w:rsid w:val="0038649E"/>
    <w:rsid w:val="00387D25"/>
    <w:rsid w:val="003B2D96"/>
    <w:rsid w:val="003C515A"/>
    <w:rsid w:val="003D2927"/>
    <w:rsid w:val="003E4CF0"/>
    <w:rsid w:val="003E5E72"/>
    <w:rsid w:val="00437597"/>
    <w:rsid w:val="00440518"/>
    <w:rsid w:val="00461B24"/>
    <w:rsid w:val="00474861"/>
    <w:rsid w:val="004A2D3F"/>
    <w:rsid w:val="004C1508"/>
    <w:rsid w:val="004D3A2B"/>
    <w:rsid w:val="004E5EC1"/>
    <w:rsid w:val="004E604B"/>
    <w:rsid w:val="005058AE"/>
    <w:rsid w:val="00510D39"/>
    <w:rsid w:val="005473A3"/>
    <w:rsid w:val="00572ED0"/>
    <w:rsid w:val="00584EDF"/>
    <w:rsid w:val="00593EFC"/>
    <w:rsid w:val="005B06EA"/>
    <w:rsid w:val="005B2FA8"/>
    <w:rsid w:val="005D1662"/>
    <w:rsid w:val="00627EC6"/>
    <w:rsid w:val="0064282B"/>
    <w:rsid w:val="0068210A"/>
    <w:rsid w:val="0068574B"/>
    <w:rsid w:val="006953E4"/>
    <w:rsid w:val="00697A56"/>
    <w:rsid w:val="006A7B3A"/>
    <w:rsid w:val="006E6D7D"/>
    <w:rsid w:val="00700A67"/>
    <w:rsid w:val="00703F07"/>
    <w:rsid w:val="0071228E"/>
    <w:rsid w:val="0072515E"/>
    <w:rsid w:val="00731304"/>
    <w:rsid w:val="00745B3C"/>
    <w:rsid w:val="007904D8"/>
    <w:rsid w:val="00794B60"/>
    <w:rsid w:val="00806747"/>
    <w:rsid w:val="00892167"/>
    <w:rsid w:val="008C750C"/>
    <w:rsid w:val="008D39D5"/>
    <w:rsid w:val="008D5F32"/>
    <w:rsid w:val="008F12FD"/>
    <w:rsid w:val="00924E13"/>
    <w:rsid w:val="00952AEA"/>
    <w:rsid w:val="00982362"/>
    <w:rsid w:val="009A2613"/>
    <w:rsid w:val="009A3F76"/>
    <w:rsid w:val="009A7358"/>
    <w:rsid w:val="009C7EBE"/>
    <w:rsid w:val="009F4A43"/>
    <w:rsid w:val="00A41ED2"/>
    <w:rsid w:val="00A4258B"/>
    <w:rsid w:val="00A44902"/>
    <w:rsid w:val="00A55878"/>
    <w:rsid w:val="00AA3599"/>
    <w:rsid w:val="00AA7AA7"/>
    <w:rsid w:val="00AC3677"/>
    <w:rsid w:val="00AE274F"/>
    <w:rsid w:val="00B64998"/>
    <w:rsid w:val="00BE61E8"/>
    <w:rsid w:val="00C55700"/>
    <w:rsid w:val="00C6198D"/>
    <w:rsid w:val="00C82777"/>
    <w:rsid w:val="00C82EBA"/>
    <w:rsid w:val="00C96F01"/>
    <w:rsid w:val="00CA291D"/>
    <w:rsid w:val="00CE511B"/>
    <w:rsid w:val="00D122F9"/>
    <w:rsid w:val="00D94978"/>
    <w:rsid w:val="00DA0CF0"/>
    <w:rsid w:val="00DB3045"/>
    <w:rsid w:val="00DC47F8"/>
    <w:rsid w:val="00E06F0D"/>
    <w:rsid w:val="00E203C7"/>
    <w:rsid w:val="00E40AEE"/>
    <w:rsid w:val="00E60BBA"/>
    <w:rsid w:val="00E66257"/>
    <w:rsid w:val="00E67A26"/>
    <w:rsid w:val="00E67D3E"/>
    <w:rsid w:val="00E823CF"/>
    <w:rsid w:val="00EF2C9F"/>
    <w:rsid w:val="00F01EC4"/>
    <w:rsid w:val="00F4328D"/>
    <w:rsid w:val="00F5135F"/>
    <w:rsid w:val="00FB7BFE"/>
    <w:rsid w:val="00FD1CDD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8C412-1DE8-46C4-82A5-328F43D0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597"/>
    <w:pPr>
      <w:overflowPunct w:val="0"/>
      <w:autoSpaceDE w:val="0"/>
      <w:autoSpaceDN w:val="0"/>
      <w:adjustRightInd w:val="0"/>
      <w:spacing w:after="0" w:line="240" w:lineRule="auto"/>
    </w:pPr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437597"/>
    <w:pPr>
      <w:overflowPunct/>
      <w:autoSpaceDE/>
      <w:autoSpaceDN/>
      <w:adjustRightInd/>
    </w:pPr>
    <w:rPr>
      <w:rFonts w:ascii="Times_CRO" w:hAnsi="Times_CRO"/>
      <w:sz w:val="24"/>
      <w:lang w:val="hr-HR"/>
    </w:rPr>
  </w:style>
  <w:style w:type="paragraph" w:styleId="Odlomakpopisa">
    <w:name w:val="List Paragraph"/>
    <w:basedOn w:val="Normal"/>
    <w:uiPriority w:val="34"/>
    <w:qFormat/>
    <w:rsid w:val="0043759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6198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58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878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styleId="Tekstrezerviranogmjesta">
    <w:name w:val="Placeholder Text"/>
    <w:basedOn w:val="Zadanifontodlomka"/>
    <w:uiPriority w:val="99"/>
    <w:semiHidden/>
    <w:rsid w:val="00794B60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794B60"/>
    <w:rPr>
      <w:rFonts w:ascii="Times New Roman" w:hAnsi="Times New Roman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  <w:style w:type="paragraph" w:styleId="Bezproreda">
    <w:name w:val="No Spacing"/>
    <w:uiPriority w:val="1"/>
    <w:qFormat/>
    <w:rsid w:val="00246792"/>
    <w:pPr>
      <w:spacing w:after="0" w:line="240" w:lineRule="auto"/>
    </w:pPr>
  </w:style>
  <w:style w:type="paragraph" w:styleId="Tijeloteksta">
    <w:name w:val="Body Text"/>
    <w:basedOn w:val="Normal"/>
    <w:link w:val="TijelotekstaChar"/>
    <w:semiHidden/>
    <w:unhideWhenUsed/>
    <w:rsid w:val="00256BB7"/>
    <w:pPr>
      <w:overflowPunct/>
      <w:autoSpaceDE/>
      <w:autoSpaceDN/>
      <w:adjustRightInd/>
      <w:jc w:val="both"/>
    </w:pPr>
    <w:rPr>
      <w:rFonts w:ascii="Times New Roman" w:hAnsi="Times New Roman"/>
      <w:sz w:val="24"/>
      <w:lang w:val="en-AU"/>
    </w:rPr>
  </w:style>
  <w:style w:type="character" w:customStyle="1" w:styleId="TijelotekstaChar">
    <w:name w:val="Tijelo teksta Char"/>
    <w:basedOn w:val="Zadanifontodlomka"/>
    <w:link w:val="Tijeloteksta"/>
    <w:semiHidden/>
    <w:rsid w:val="00256BB7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customStyle="1" w:styleId="Default">
    <w:name w:val="Default"/>
    <w:rsid w:val="00256B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256BB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256BB7"/>
    <w:rPr>
      <w:rFonts w:ascii="HRHelvetica" w:eastAsia="Times New Roman" w:hAnsi="HRHelvetica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>1. kolovoza 2023.</izvorni_sadrzaj>
    <derivirana_varijabla naziv="DomainObject.Datum_1">1. kolovoza 2023.</derivirana_varijabla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>P-2/2022-5</izvorni_sadrzaj>
    <derivirana_varijabla naziv="DomainObject.PoslovniBrojDokumenta_1">P-2/2022-5</derivirana_varijabla>
  </DomainObject.PoslovniBrojDokumenta>
  <DomainObject.DatumDonosenjaOdluke>
    <izvorni_sadrzaj>15. veljače 2022.</izvorni_sadrzaj>
    <derivirana_varijabla naziv="DomainObject.DatumDonosenjaOdluke_1">15. veljače 2022.</derivirana_varijabla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>Općinsko državno odvjetništvo u Sisku</izvorni_sadrzaj>
    <derivirana_varijabla naziv="DomainObject.Predmet.Odvjetnistvo.Naziv_1">Općinsko državno odvjetništvo u Sisku</derivirana_varijabla>
  </DomainObject.Predmet.Odvjetnistvo.Naziv>
  <DomainObject.Predmet.OznakaBroj>
    <izvorni_sadrzaj>P-2/2022</izvorni_sadrzaj>
    <derivirana_varijabla naziv="DomainObject.Predmet.OznakaBroj_1">P-2/2022</derivirana_varijabla>
  </DomainObject.Predmet.OznakaBroj>
  <DomainObject.Predmet.Inicijali>
    <izvorni_sadrzaj>LM/DP</izvorni_sadrzaj>
    <derivirana_varijabla naziv="DomainObject.Predmet.Inicijali_1">LM/DP</derivirana_varijabla>
  </DomainObject.Predmet.Inicijali>
  <DomainObject.Predmet.Referent>
    <izvorni_sadrzaj>Danijela Pavrlišak</izvorni_sadrzaj>
    <derivirana_varijabla naziv="DomainObject.Predmet.Referent_1">Danijela Pavrlišak</derivirana_varijabla>
  </DomainObject.Predmet.Referent>
  <DomainObject.Predmet.ReferentInicijali>
    <izvorni_sadrzaj>DP</izvorni_sadrzaj>
    <derivirana_varijabla naziv="DomainObject.Predmet.ReferentInicijali_1">DP</derivirana_varijabla>
  </DomainObject.Predmet.ReferentInicijali>
  <DomainObject.Predmet.Referada.Odvjetnik>
    <izvorni_sadrzaj>Ljerka Markušić</izvorni_sadrzaj>
    <derivirana_varijabla naziv="DomainObject.Predmet.Referada.Odvjetnik_1">Ljerka Markušić</derivirana_varijabla>
  </DomainObject.Predmet.Referada.Odvjetnik>
  <DomainObject.Predmet.Referada.OdvjetnikInicijali>
    <izvorni_sadrzaj>LM</izvorni_sadrzaj>
    <derivirana_varijabla naziv="DomainObject.Predmet.Referada.OdvjetnikInicijali_1">LM</derivirana_varijabla>
  </DomainObject.Predmet.Referada.OdvjetnikInicijali>
  <DomainObject.Predmet.FunkcijaRjesavatelja>
    <izvorni_sadrzaj>općinski državni odvjetnik</izvorni_sadrzaj>
    <derivirana_varijabla naziv="DomainObject.Predmet.FunkcijaRjesavatelja_1">općinski državni odvjetnik</derivirana_varijabla>
  </DomainObject.Predmet.FunkcijaRjesavatelja>
  <DomainObject.Predmet.FunkcijaRjesavateljaVeliko>
    <izvorni_sadrzaj>OPĆINSKI DRŽAVNI ODVJETNIK</izvorni_sadrzaj>
    <derivirana_varijabla naziv="DomainObject.Predmet.FunkcijaRjesavateljaVeliko_1">OPĆINSKI DRŽAVNI ODVJETNIK</derivirana_varijabla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izvorni_sadrzaj>
    <derivirana_varijabla naziv="DomainObject.Predmet.PolicijskeUpraveList_1"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derivirana_varijabla>
  </DomainObject.Predmet.PolicijskeUpraveList>
  <DomainObject.Predmet.PolicijskePostajeList>
    <izvorni_sadrzaj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Zadar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Dvor</item>
      <item>Postaja granične policije Gvozd</item>
      <item>Postaja granične policije Hrvatska Kostajnica</item>
      <item>Postaja granične policije Koprivnica</item>
      <item>Postaja granične policije Macelj-Krapina</item>
      <item>Postaja granične policije Maljevac</item>
      <item>Postaja granične policije Metković</item>
      <item>Postaja granične policije Novska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izvorni_sadrzaj>
    <derivirana_varijabla naziv="DomainObject.Predmet.PolicijskePostajeList_1"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Zadar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Dvor</item>
      <item>Postaja granične policije Gvozd</item>
      <item>Postaja granične policije Hrvatska Kostajnica</item>
      <item>Postaja granične policije Koprivnica</item>
      <item>Postaja granične policije Macelj-Krapina</item>
      <item>Postaja granične policije Maljevac</item>
      <item>Postaja granične policije Metković</item>
      <item>Postaja granične policije Novska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1</TotalTime>
  <Pages>10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Rupčić</dc:creator>
  <cp:lastModifiedBy>ODOSK Tajništvo</cp:lastModifiedBy>
  <cp:revision>2</cp:revision>
  <cp:lastPrinted>2024-07-29T10:54:00Z</cp:lastPrinted>
  <dcterms:created xsi:type="dcterms:W3CDTF">2024-08-20T09:27:00Z</dcterms:created>
  <dcterms:modified xsi:type="dcterms:W3CDTF">2024-08-20T09:27:00Z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P-2/2022-5 / Dopis - dopis - ostalo (ODOSK- pravni izvori docx.docx)</vt:lpwstr>
  </property>
  <property fmtid="{D5CDD505-2E9C-101B-9397-08002B2CF9AE}" pid="4" name="CC_coloring">
    <vt:bool>true</vt:bool>
  </property>
  <property fmtid="{D5CDD505-2E9C-101B-9397-08002B2CF9AE}" pid="5" name="BrojStranica">
    <vt:i4>3</vt:i4>
  </property>
</Properties>
</file>